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B22181" w14:textId="77777777" w:rsidR="0062362C" w:rsidRPr="00A34140" w:rsidRDefault="0062362C" w:rsidP="004C297D">
      <w:pPr>
        <w:ind w:left="6372" w:firstLine="708"/>
        <w:jc w:val="center"/>
        <w:rPr>
          <w:b/>
          <w:lang w:val="ro-RO"/>
        </w:rPr>
      </w:pPr>
      <w:r w:rsidRPr="00A34140">
        <w:rPr>
          <w:b/>
          <w:lang w:val="ro-RO"/>
        </w:rPr>
        <w:t>Anexa 2 - ID</w:t>
      </w:r>
    </w:p>
    <w:p w14:paraId="34BC1021" w14:textId="665EFA52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lang w:val="ro-RO"/>
        </w:rPr>
        <w:t>PO-ID-04-F02</w:t>
      </w:r>
    </w:p>
    <w:p w14:paraId="2DC399A8" w14:textId="77777777" w:rsidR="0062362C" w:rsidRPr="00A34140" w:rsidRDefault="0062362C" w:rsidP="0062362C">
      <w:pPr>
        <w:jc w:val="center"/>
        <w:rPr>
          <w:b/>
          <w:lang w:val="ro-RO"/>
        </w:rPr>
      </w:pPr>
    </w:p>
    <w:p w14:paraId="43EA8970" w14:textId="77777777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 xml:space="preserve">FIŞA DISCIPLINEI </w:t>
      </w:r>
    </w:p>
    <w:p w14:paraId="17A76B80" w14:textId="1B550DB1" w:rsidR="0062362C" w:rsidRPr="00A34140" w:rsidRDefault="0062362C" w:rsidP="0062362C">
      <w:pPr>
        <w:jc w:val="center"/>
        <w:rPr>
          <w:lang w:val="ro-RO"/>
        </w:rPr>
      </w:pPr>
      <w:r w:rsidRPr="00A34140">
        <w:rPr>
          <w:lang w:val="ro-RO"/>
        </w:rPr>
        <w:t>(</w:t>
      </w:r>
      <w:r w:rsidR="00744C31" w:rsidRPr="00A34140">
        <w:rPr>
          <w:lang w:val="ro-RO"/>
        </w:rPr>
        <w:t>licență</w:t>
      </w:r>
      <w:r w:rsidRPr="00A34140">
        <w:rPr>
          <w:lang w:val="ro-RO"/>
        </w:rPr>
        <w:t xml:space="preserve">, </w:t>
      </w:r>
      <w:r w:rsidR="00744C31" w:rsidRPr="00A34140">
        <w:rPr>
          <w:lang w:val="ro-RO"/>
        </w:rPr>
        <w:t>învățământ</w:t>
      </w:r>
      <w:r w:rsidRPr="00A34140">
        <w:rPr>
          <w:lang w:val="ro-RO"/>
        </w:rPr>
        <w:t xml:space="preserve"> la </w:t>
      </w:r>
      <w:r w:rsidR="00744C31" w:rsidRPr="00A34140">
        <w:rPr>
          <w:lang w:val="ro-RO"/>
        </w:rPr>
        <w:t>distanță</w:t>
      </w:r>
      <w:r w:rsidRPr="00A34140">
        <w:rPr>
          <w:lang w:val="ro-RO"/>
        </w:rPr>
        <w:t>)</w:t>
      </w:r>
    </w:p>
    <w:p w14:paraId="0CD3D0DD" w14:textId="77777777" w:rsidR="0062362C" w:rsidRPr="00A34140" w:rsidRDefault="0062362C" w:rsidP="0062362C">
      <w:pPr>
        <w:numPr>
          <w:ilvl w:val="0"/>
          <w:numId w:val="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4"/>
        <w:gridCol w:w="6032"/>
      </w:tblGrid>
      <w:tr w:rsidR="00A34140" w:rsidRPr="00A34140" w14:paraId="605D2167" w14:textId="77777777" w:rsidTr="006611B6">
        <w:trPr>
          <w:trHeight w:val="301"/>
        </w:trPr>
        <w:tc>
          <w:tcPr>
            <w:tcW w:w="1655" w:type="pct"/>
          </w:tcPr>
          <w:p w14:paraId="554BCB07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57B89C9D" w14:textId="40895C8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0E5B539D" w14:textId="77777777" w:rsidTr="006611B6">
        <w:trPr>
          <w:trHeight w:val="317"/>
        </w:trPr>
        <w:tc>
          <w:tcPr>
            <w:tcW w:w="1655" w:type="pct"/>
          </w:tcPr>
          <w:p w14:paraId="6FD75B9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33E25ECB" w14:textId="70AF8EF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Științe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1F4144A6" w14:textId="77777777" w:rsidTr="006611B6">
        <w:trPr>
          <w:trHeight w:val="301"/>
        </w:trPr>
        <w:tc>
          <w:tcPr>
            <w:tcW w:w="1655" w:type="pct"/>
          </w:tcPr>
          <w:p w14:paraId="60A3548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74EF66A2" w14:textId="1A0C9776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6D283877" w14:textId="77777777" w:rsidTr="006611B6">
        <w:trPr>
          <w:trHeight w:val="301"/>
        </w:trPr>
        <w:tc>
          <w:tcPr>
            <w:tcW w:w="1655" w:type="pct"/>
          </w:tcPr>
          <w:p w14:paraId="25F34815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012114D1" w14:textId="64A1F5E0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Licenţă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054DE8" w:rsidRPr="00A34140" w14:paraId="5D9000DE" w14:textId="77777777" w:rsidTr="006611B6">
        <w:trPr>
          <w:trHeight w:val="301"/>
        </w:trPr>
        <w:tc>
          <w:tcPr>
            <w:tcW w:w="1655" w:type="pct"/>
          </w:tcPr>
          <w:p w14:paraId="3B0B2352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3556C9FF" w14:textId="34627282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Administrație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publică</w:t>
            </w:r>
            <w:proofErr w:type="spellEnd"/>
          </w:p>
        </w:tc>
      </w:tr>
    </w:tbl>
    <w:p w14:paraId="787E3E8E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E32BBBC" w14:textId="77777777" w:rsidR="0062362C" w:rsidRPr="00A34140" w:rsidRDefault="0062362C" w:rsidP="0062362C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disciplină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67"/>
        <w:gridCol w:w="1078"/>
        <w:gridCol w:w="211"/>
        <w:gridCol w:w="1287"/>
        <w:gridCol w:w="1287"/>
        <w:gridCol w:w="1823"/>
        <w:gridCol w:w="1220"/>
        <w:gridCol w:w="682"/>
      </w:tblGrid>
      <w:tr w:rsidR="00A34140" w:rsidRPr="00A34140" w14:paraId="75246375" w14:textId="77777777" w:rsidTr="006611B6">
        <w:trPr>
          <w:trHeight w:val="291"/>
        </w:trPr>
        <w:tc>
          <w:tcPr>
            <w:tcW w:w="1419" w:type="pct"/>
            <w:gridSpan w:val="3"/>
          </w:tcPr>
          <w:p w14:paraId="1B58CF6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81" w:type="pct"/>
            <w:gridSpan w:val="6"/>
          </w:tcPr>
          <w:p w14:paraId="39185291" w14:textId="2EDA749D" w:rsidR="0062362C" w:rsidRPr="00A34140" w:rsidRDefault="00B667A9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PRACTICĂ DE SPECIALITATE </w:t>
            </w:r>
          </w:p>
        </w:tc>
      </w:tr>
      <w:tr w:rsidR="00A34140" w:rsidRPr="00A34140" w14:paraId="7C30A514" w14:textId="77777777" w:rsidTr="0062362C">
        <w:trPr>
          <w:trHeight w:val="175"/>
        </w:trPr>
        <w:tc>
          <w:tcPr>
            <w:tcW w:w="826" w:type="pct"/>
            <w:gridSpan w:val="2"/>
          </w:tcPr>
          <w:p w14:paraId="5D67A90C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09" w:type="pct"/>
            <w:gridSpan w:val="2"/>
          </w:tcPr>
          <w:p w14:paraId="6CCD244C" w14:textId="3A0E1678" w:rsidR="0062362C" w:rsidRPr="00A34140" w:rsidRDefault="00B667A9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708" w:type="pct"/>
          </w:tcPr>
          <w:p w14:paraId="14F669E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08" w:type="pct"/>
          </w:tcPr>
          <w:p w14:paraId="4C48905D" w14:textId="4980DBE6" w:rsidR="0062362C" w:rsidRPr="00A34140" w:rsidRDefault="00B667A9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3" w:type="pct"/>
          </w:tcPr>
          <w:p w14:paraId="16D71F6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46" w:type="pct"/>
            <w:gridSpan w:val="2"/>
          </w:tcPr>
          <w:p w14:paraId="55DC36D6" w14:textId="580C7BD4" w:rsidR="0062362C" w:rsidRPr="00A34140" w:rsidRDefault="00B667A9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CLV</w:t>
            </w:r>
          </w:p>
        </w:tc>
      </w:tr>
      <w:tr w:rsidR="00A34140" w:rsidRPr="00A34140" w14:paraId="0FC764B5" w14:textId="77777777" w:rsidTr="0062362C">
        <w:trPr>
          <w:trHeight w:val="175"/>
        </w:trPr>
        <w:tc>
          <w:tcPr>
            <w:tcW w:w="624" w:type="pct"/>
            <w:vMerge w:val="restart"/>
          </w:tcPr>
          <w:p w14:paraId="7139DB5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01" w:type="pct"/>
            <w:gridSpan w:val="7"/>
          </w:tcPr>
          <w:p w14:paraId="53A061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4AD52DDF" w14:textId="528D0BE9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DF - fundamentală, DS - de speciali</w:t>
            </w:r>
            <w:r w:rsidR="00590497" w:rsidRPr="00A34140">
              <w:rPr>
                <w:sz w:val="20"/>
                <w:szCs w:val="20"/>
                <w:lang w:val="ro-RO"/>
              </w:rPr>
              <w:t>zare</w:t>
            </w:r>
            <w:r w:rsidRPr="00A34140">
              <w:rPr>
                <w:sz w:val="20"/>
                <w:szCs w:val="20"/>
                <w:lang w:val="ro-RO"/>
              </w:rPr>
              <w:t>, DC - complementară</w:t>
            </w:r>
          </w:p>
        </w:tc>
        <w:tc>
          <w:tcPr>
            <w:tcW w:w="375" w:type="pct"/>
          </w:tcPr>
          <w:p w14:paraId="6F4D9E86" w14:textId="7B808F06" w:rsidR="0062362C" w:rsidRPr="00A34140" w:rsidRDefault="00B667A9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DS</w:t>
            </w:r>
          </w:p>
        </w:tc>
      </w:tr>
      <w:tr w:rsidR="0062362C" w:rsidRPr="00A34140" w14:paraId="0BD2FF3A" w14:textId="77777777" w:rsidTr="0062362C">
        <w:trPr>
          <w:trHeight w:val="175"/>
        </w:trPr>
        <w:tc>
          <w:tcPr>
            <w:tcW w:w="624" w:type="pct"/>
            <w:vMerge/>
          </w:tcPr>
          <w:p w14:paraId="6F6F282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01" w:type="pct"/>
            <w:gridSpan w:val="7"/>
          </w:tcPr>
          <w:p w14:paraId="1663528E" w14:textId="501E5F51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de </w:t>
            </w:r>
            <w:r w:rsidR="00744C31" w:rsidRPr="00A34140">
              <w:rPr>
                <w:sz w:val="20"/>
                <w:szCs w:val="20"/>
                <w:lang w:val="ro-RO"/>
              </w:rPr>
              <w:t>opționalitate</w:t>
            </w:r>
            <w:r w:rsidRPr="00A34140">
              <w:rPr>
                <w:sz w:val="20"/>
                <w:szCs w:val="20"/>
                <w:lang w:val="ro-RO"/>
              </w:rPr>
              <w:t xml:space="preserve"> a disciplinei: </w:t>
            </w:r>
          </w:p>
          <w:p w14:paraId="7B62E008" w14:textId="72A3201D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DOb - obligatorie (impusă), DOp - </w:t>
            </w:r>
            <w:r w:rsidR="00744C31" w:rsidRPr="00A34140">
              <w:rPr>
                <w:sz w:val="20"/>
                <w:szCs w:val="20"/>
                <w:lang w:val="ro-RO"/>
              </w:rPr>
              <w:t>opțională</w:t>
            </w:r>
            <w:r w:rsidRPr="00A34140">
              <w:rPr>
                <w:sz w:val="20"/>
                <w:szCs w:val="20"/>
                <w:lang w:val="ro-RO"/>
              </w:rPr>
              <w:t xml:space="preserve">, DFc- facultativă </w:t>
            </w:r>
          </w:p>
        </w:tc>
        <w:tc>
          <w:tcPr>
            <w:tcW w:w="375" w:type="pct"/>
          </w:tcPr>
          <w:p w14:paraId="1B3999EE" w14:textId="3865F252" w:rsidR="0062362C" w:rsidRPr="00A34140" w:rsidRDefault="00B667A9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DOB</w:t>
            </w:r>
          </w:p>
        </w:tc>
      </w:tr>
    </w:tbl>
    <w:p w14:paraId="38961DA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71FC5161" w14:textId="01321C2F" w:rsidR="0062362C" w:rsidRPr="00A34140" w:rsidRDefault="0062362C" w:rsidP="0062362C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Timpul total estimat </w:t>
      </w:r>
      <w:r w:rsidRPr="00A34140">
        <w:rPr>
          <w:sz w:val="20"/>
          <w:szCs w:val="20"/>
          <w:lang w:val="ro-RO"/>
        </w:rPr>
        <w:t xml:space="preserve">(ore alocate </w:t>
      </w:r>
      <w:r w:rsidR="00744C31" w:rsidRPr="00A34140">
        <w:rPr>
          <w:sz w:val="20"/>
          <w:szCs w:val="20"/>
          <w:lang w:val="ro-RO"/>
        </w:rPr>
        <w:t>activităților</w:t>
      </w:r>
      <w:r w:rsidRPr="00A34140">
        <w:rPr>
          <w:sz w:val="20"/>
          <w:szCs w:val="20"/>
          <w:lang w:val="ro-RO"/>
        </w:rPr>
        <w:t xml:space="preserve">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2"/>
        <w:gridCol w:w="583"/>
        <w:gridCol w:w="889"/>
        <w:gridCol w:w="503"/>
        <w:gridCol w:w="1163"/>
        <w:gridCol w:w="518"/>
        <w:gridCol w:w="761"/>
        <w:gridCol w:w="427"/>
      </w:tblGrid>
      <w:tr w:rsidR="0062362C" w:rsidRPr="00A34140" w14:paraId="31B97819" w14:textId="77777777" w:rsidTr="006611B6">
        <w:trPr>
          <w:trHeight w:val="249"/>
        </w:trPr>
        <w:tc>
          <w:tcPr>
            <w:tcW w:w="2313" w:type="pct"/>
          </w:tcPr>
          <w:p w14:paraId="77CADB8A" w14:textId="0BDB2C98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 Totalul de ore de </w:t>
            </w:r>
            <w:r w:rsidR="00744C31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didactice pe semestru din planul de </w:t>
            </w:r>
            <w:r w:rsidR="00744C31" w:rsidRPr="00A34140">
              <w:rPr>
                <w:sz w:val="20"/>
                <w:szCs w:val="20"/>
                <w:lang w:val="ro-RO"/>
              </w:rPr>
              <w:t>învățământ</w:t>
            </w:r>
          </w:p>
        </w:tc>
        <w:tc>
          <w:tcPr>
            <w:tcW w:w="323" w:type="pct"/>
          </w:tcPr>
          <w:p w14:paraId="3C552D27" w14:textId="4ABBC71A" w:rsidR="0062362C" w:rsidRPr="00A34140" w:rsidRDefault="008F1E08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66</w:t>
            </w:r>
          </w:p>
        </w:tc>
        <w:tc>
          <w:tcPr>
            <w:tcW w:w="493" w:type="pct"/>
          </w:tcPr>
          <w:p w14:paraId="2AB1F9E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79" w:type="pct"/>
          </w:tcPr>
          <w:p w14:paraId="08CDBAE3" w14:textId="77777777" w:rsidR="0062362C" w:rsidRPr="00B667A9" w:rsidRDefault="0062362C" w:rsidP="006611B6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645" w:type="pct"/>
          </w:tcPr>
          <w:p w14:paraId="57875C5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14:paraId="7EEF9468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22" w:type="pct"/>
          </w:tcPr>
          <w:p w14:paraId="481D493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37" w:type="pct"/>
          </w:tcPr>
          <w:p w14:paraId="268E0744" w14:textId="3B0792FA" w:rsidR="0062362C" w:rsidRPr="00A34140" w:rsidRDefault="00B667A9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66</w:t>
            </w:r>
          </w:p>
        </w:tc>
      </w:tr>
    </w:tbl>
    <w:p w14:paraId="334119FE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9"/>
        <w:gridCol w:w="945"/>
      </w:tblGrid>
      <w:tr w:rsidR="00A34140" w:rsidRPr="00A34140" w14:paraId="35F7B22A" w14:textId="77777777" w:rsidTr="000B78C8">
        <w:trPr>
          <w:trHeight w:val="226"/>
        </w:trPr>
        <w:tc>
          <w:tcPr>
            <w:tcW w:w="4476" w:type="pct"/>
          </w:tcPr>
          <w:p w14:paraId="638F06FA" w14:textId="2BCFB25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II </w:t>
            </w:r>
            <w:r w:rsidR="00744C31" w:rsidRPr="00A34140">
              <w:rPr>
                <w:sz w:val="20"/>
                <w:szCs w:val="20"/>
                <w:lang w:val="ro-RO"/>
              </w:rPr>
              <w:t>Distribuția</w:t>
            </w:r>
            <w:r w:rsidRPr="00A34140">
              <w:rPr>
                <w:sz w:val="20"/>
                <w:szCs w:val="20"/>
                <w:lang w:val="ro-RO"/>
              </w:rPr>
              <w:t xml:space="preserve"> fondului de timp pe semestru:</w:t>
            </w:r>
          </w:p>
        </w:tc>
        <w:tc>
          <w:tcPr>
            <w:tcW w:w="524" w:type="pct"/>
          </w:tcPr>
          <w:p w14:paraId="010B9FA2" w14:textId="428024A0" w:rsidR="0062362C" w:rsidRPr="00A34140" w:rsidRDefault="008F1E08" w:rsidP="006611B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182 </w:t>
            </w:r>
            <w:r w:rsidR="0062362C" w:rsidRPr="00A34140">
              <w:rPr>
                <w:sz w:val="20"/>
                <w:szCs w:val="20"/>
                <w:lang w:val="ro-RO"/>
              </w:rPr>
              <w:t>ore</w:t>
            </w:r>
          </w:p>
        </w:tc>
      </w:tr>
      <w:tr w:rsidR="00A34140" w:rsidRPr="00A34140" w14:paraId="0276AC52" w14:textId="77777777" w:rsidTr="000B78C8">
        <w:trPr>
          <w:trHeight w:val="231"/>
        </w:trPr>
        <w:tc>
          <w:tcPr>
            <w:tcW w:w="4476" w:type="pct"/>
          </w:tcPr>
          <w:p w14:paraId="7A7AC474" w14:textId="77777777" w:rsidR="0062362C" w:rsidRPr="00A34140" w:rsidRDefault="0062362C" w:rsidP="006611B6">
            <w:pPr>
              <w:ind w:left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14:paraId="52CFA19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01E5AFA3" w14:textId="77777777" w:rsidTr="000B78C8">
        <w:trPr>
          <w:trHeight w:val="231"/>
        </w:trPr>
        <w:tc>
          <w:tcPr>
            <w:tcW w:w="4476" w:type="pct"/>
            <w:vAlign w:val="center"/>
          </w:tcPr>
          <w:p w14:paraId="00754EC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  <w:vAlign w:val="center"/>
          </w:tcPr>
          <w:p w14:paraId="2F5C4592" w14:textId="23B5D931" w:rsidR="000B78C8" w:rsidRPr="00A34140" w:rsidRDefault="00B667A9" w:rsidP="00E05C49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150</w:t>
            </w:r>
          </w:p>
        </w:tc>
      </w:tr>
      <w:tr w:rsidR="00A34140" w:rsidRPr="00A34140" w14:paraId="413B77BC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638FA4A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c) Pregătire teme, laboratoare, referate, portofolii şi eseuri</w:t>
            </w:r>
          </w:p>
        </w:tc>
        <w:tc>
          <w:tcPr>
            <w:tcW w:w="524" w:type="pct"/>
            <w:vAlign w:val="center"/>
          </w:tcPr>
          <w:p w14:paraId="18AD08E8" w14:textId="1E5C85B0" w:rsidR="000B78C8" w:rsidRPr="00A34140" w:rsidRDefault="00B667A9" w:rsidP="00E05C49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29</w:t>
            </w:r>
          </w:p>
        </w:tc>
      </w:tr>
      <w:tr w:rsidR="00A34140" w:rsidRPr="00A34140" w14:paraId="0D5E2E3B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5744DA62" w14:textId="0117D80D" w:rsidR="00422F16" w:rsidRPr="00A34140" w:rsidRDefault="00422F16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d) Activități de tutorat</w:t>
            </w:r>
          </w:p>
        </w:tc>
        <w:tc>
          <w:tcPr>
            <w:tcW w:w="524" w:type="pct"/>
            <w:vAlign w:val="center"/>
          </w:tcPr>
          <w:p w14:paraId="077ACEDA" w14:textId="1B03A1B6" w:rsidR="00422F16" w:rsidRPr="00A34140" w:rsidRDefault="00054DE8" w:rsidP="00E05C49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A34140">
              <w:rPr>
                <w:bCs/>
                <w:sz w:val="18"/>
                <w:szCs w:val="18"/>
                <w:lang w:val="ro-RO"/>
              </w:rPr>
              <w:t>3</w:t>
            </w:r>
          </w:p>
        </w:tc>
      </w:tr>
      <w:tr w:rsidR="00A34140" w:rsidRPr="00A34140" w14:paraId="6E55927C" w14:textId="77777777" w:rsidTr="000B78C8">
        <w:trPr>
          <w:trHeight w:val="226"/>
        </w:trPr>
        <w:tc>
          <w:tcPr>
            <w:tcW w:w="4476" w:type="pct"/>
          </w:tcPr>
          <w:p w14:paraId="1AE24B6E" w14:textId="77777777" w:rsidR="0062362C" w:rsidRPr="00A34140" w:rsidRDefault="0062362C" w:rsidP="006611B6">
            <w:pPr>
              <w:ind w:left="284" w:hanging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76747FBE" w14:textId="755F7398" w:rsidR="0062362C" w:rsidRPr="00A34140" w:rsidRDefault="00054DE8" w:rsidP="00054DE8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</w:t>
            </w:r>
          </w:p>
        </w:tc>
      </w:tr>
      <w:tr w:rsidR="0062362C" w:rsidRPr="00A34140" w14:paraId="1D3D2823" w14:textId="77777777" w:rsidTr="000B78C8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63E17FA1" w14:textId="0BE0D89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IV Alte </w:t>
            </w:r>
            <w:r w:rsidR="003F7E94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(</w:t>
            </w:r>
            <w:r w:rsidR="003F7E94" w:rsidRPr="00A34140">
              <w:rPr>
                <w:sz w:val="20"/>
                <w:szCs w:val="20"/>
                <w:lang w:val="ro-RO"/>
              </w:rPr>
              <w:t>precizați</w:t>
            </w:r>
            <w:r w:rsidRPr="00A34140">
              <w:rPr>
                <w:sz w:val="20"/>
                <w:szCs w:val="20"/>
                <w:lang w:val="ro-RO"/>
              </w:rPr>
              <w:t>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5CEA229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4E398C2C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A34140" w:rsidRPr="00A34140" w14:paraId="5EB11738" w14:textId="77777777" w:rsidTr="006611B6">
        <w:trPr>
          <w:trHeight w:val="226"/>
        </w:trPr>
        <w:tc>
          <w:tcPr>
            <w:tcW w:w="4219" w:type="dxa"/>
          </w:tcPr>
          <w:p w14:paraId="10C35C70" w14:textId="37B96F1C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Total ore pe semestru (I+ II</w:t>
            </w:r>
            <w:r w:rsidR="007A2A6D" w:rsidRPr="00A34140">
              <w:rPr>
                <w:sz w:val="20"/>
                <w:szCs w:val="20"/>
                <w:lang w:val="ro-RO"/>
              </w:rPr>
              <w:t>+</w:t>
            </w:r>
            <w:r w:rsidRPr="00A34140">
              <w:rPr>
                <w:sz w:val="20"/>
                <w:szCs w:val="20"/>
                <w:lang w:val="ro-RO"/>
              </w:rPr>
              <w:t>III+IV)</w:t>
            </w:r>
          </w:p>
        </w:tc>
        <w:tc>
          <w:tcPr>
            <w:tcW w:w="701" w:type="dxa"/>
          </w:tcPr>
          <w:p w14:paraId="31BDF01B" w14:textId="0D20C418" w:rsidR="0062362C" w:rsidRPr="00A34140" w:rsidRDefault="00B667A9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250</w:t>
            </w:r>
          </w:p>
        </w:tc>
      </w:tr>
      <w:tr w:rsidR="0062362C" w:rsidRPr="00A34140" w14:paraId="6DA0EC19" w14:textId="77777777" w:rsidTr="006611B6">
        <w:trPr>
          <w:trHeight w:val="226"/>
        </w:trPr>
        <w:tc>
          <w:tcPr>
            <w:tcW w:w="4219" w:type="dxa"/>
          </w:tcPr>
          <w:p w14:paraId="4AD4B0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5C7AC9EA" w14:textId="187EDB47" w:rsidR="0062362C" w:rsidRPr="00A34140" w:rsidRDefault="00B667A9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</w:t>
            </w:r>
          </w:p>
        </w:tc>
      </w:tr>
    </w:tbl>
    <w:p w14:paraId="518E6FF8" w14:textId="77777777" w:rsidR="0062362C" w:rsidRPr="00A34140" w:rsidRDefault="0062362C" w:rsidP="0062362C">
      <w:pPr>
        <w:ind w:left="360"/>
        <w:rPr>
          <w:sz w:val="20"/>
          <w:szCs w:val="20"/>
          <w:lang w:val="ro-RO"/>
        </w:rPr>
      </w:pPr>
    </w:p>
    <w:p w14:paraId="7BAAF1F6" w14:textId="3A655A9B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Competen</w:t>
      </w:r>
      <w:r w:rsidR="00744C31" w:rsidRPr="00A34140">
        <w:rPr>
          <w:b/>
          <w:sz w:val="20"/>
          <w:szCs w:val="20"/>
          <w:lang w:val="ro-RO"/>
        </w:rPr>
        <w:t>ț</w:t>
      </w:r>
      <w:r w:rsidRPr="00A34140">
        <w:rPr>
          <w:b/>
          <w:sz w:val="20"/>
          <w:szCs w:val="20"/>
          <w:lang w:val="ro-RO"/>
        </w:rPr>
        <w:t>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7604"/>
      </w:tblGrid>
      <w:tr w:rsidR="00A34140" w:rsidRPr="00A34140" w14:paraId="4606C771" w14:textId="77777777" w:rsidTr="006611B6">
        <w:tc>
          <w:tcPr>
            <w:tcW w:w="783" w:type="pct"/>
            <w:vAlign w:val="center"/>
          </w:tcPr>
          <w:p w14:paraId="68116D44" w14:textId="268A21B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profesionale/ generale</w:t>
            </w:r>
          </w:p>
        </w:tc>
        <w:tc>
          <w:tcPr>
            <w:tcW w:w="4217" w:type="pct"/>
            <w:noWrap/>
          </w:tcPr>
          <w:p w14:paraId="49530BD5" w14:textId="77777777" w:rsidR="00B667A9" w:rsidRDefault="00B667A9" w:rsidP="0062362C">
            <w:pPr>
              <w:numPr>
                <w:ilvl w:val="0"/>
                <w:numId w:val="4"/>
              </w:numPr>
              <w:tabs>
                <w:tab w:val="clear" w:pos="780"/>
                <w:tab w:val="num" w:pos="442"/>
              </w:tabs>
              <w:ind w:left="442" w:hanging="425"/>
              <w:rPr>
                <w:sz w:val="20"/>
                <w:szCs w:val="20"/>
                <w:lang w:val="ro-RO"/>
              </w:rPr>
            </w:pPr>
            <w:r w:rsidRPr="00B667A9">
              <w:rPr>
                <w:sz w:val="20"/>
                <w:szCs w:val="20"/>
                <w:lang w:val="ro-RO"/>
              </w:rPr>
              <w:t>CP3. Găsește solutii pentru probleme;</w:t>
            </w:r>
          </w:p>
          <w:p w14:paraId="00CF4256" w14:textId="13DDC0ED" w:rsidR="00400E9A" w:rsidRDefault="00400E9A" w:rsidP="0062362C">
            <w:pPr>
              <w:numPr>
                <w:ilvl w:val="0"/>
                <w:numId w:val="4"/>
              </w:numPr>
              <w:tabs>
                <w:tab w:val="clear" w:pos="780"/>
                <w:tab w:val="num" w:pos="442"/>
              </w:tabs>
              <w:ind w:left="442" w:hanging="425"/>
              <w:rPr>
                <w:sz w:val="20"/>
                <w:szCs w:val="20"/>
                <w:lang w:val="ro-RO"/>
              </w:rPr>
            </w:pPr>
            <w:r w:rsidRPr="00400E9A">
              <w:rPr>
                <w:sz w:val="20"/>
                <w:szCs w:val="20"/>
                <w:lang w:val="ro-RO"/>
              </w:rPr>
              <w:t>CP4. Gestionează implementarea politicii guvernamentale;</w:t>
            </w:r>
          </w:p>
          <w:p w14:paraId="34590C51" w14:textId="245B061B" w:rsidR="00400E9A" w:rsidRDefault="00400E9A" w:rsidP="0062362C">
            <w:pPr>
              <w:numPr>
                <w:ilvl w:val="0"/>
                <w:numId w:val="4"/>
              </w:numPr>
              <w:tabs>
                <w:tab w:val="clear" w:pos="780"/>
                <w:tab w:val="num" w:pos="442"/>
              </w:tabs>
              <w:ind w:left="442" w:hanging="425"/>
              <w:rPr>
                <w:sz w:val="20"/>
                <w:szCs w:val="20"/>
                <w:lang w:val="ro-RO"/>
              </w:rPr>
            </w:pPr>
            <w:r w:rsidRPr="00400E9A">
              <w:rPr>
                <w:sz w:val="20"/>
                <w:szCs w:val="20"/>
                <w:lang w:val="ro-RO"/>
              </w:rPr>
              <w:t>CP5. Efectuează cercetare științifică;</w:t>
            </w:r>
          </w:p>
          <w:p w14:paraId="13F2D0FE" w14:textId="77777777" w:rsidR="00B667A9" w:rsidRDefault="00400E9A" w:rsidP="0062362C">
            <w:pPr>
              <w:numPr>
                <w:ilvl w:val="0"/>
                <w:numId w:val="4"/>
              </w:numPr>
              <w:tabs>
                <w:tab w:val="clear" w:pos="780"/>
                <w:tab w:val="num" w:pos="442"/>
              </w:tabs>
              <w:ind w:left="442" w:hanging="425"/>
              <w:rPr>
                <w:sz w:val="20"/>
                <w:szCs w:val="20"/>
                <w:lang w:val="ro-RO"/>
              </w:rPr>
            </w:pPr>
            <w:r w:rsidRPr="00400E9A">
              <w:rPr>
                <w:sz w:val="20"/>
                <w:szCs w:val="20"/>
                <w:lang w:val="ro-RO"/>
              </w:rPr>
              <w:t>CP7. Analizează legislația;</w:t>
            </w:r>
          </w:p>
          <w:p w14:paraId="2A18A565" w14:textId="0E2DD141" w:rsidR="00400E9A" w:rsidRDefault="00400E9A" w:rsidP="0062362C">
            <w:pPr>
              <w:numPr>
                <w:ilvl w:val="0"/>
                <w:numId w:val="4"/>
              </w:numPr>
              <w:tabs>
                <w:tab w:val="clear" w:pos="780"/>
                <w:tab w:val="num" w:pos="442"/>
              </w:tabs>
              <w:ind w:left="442" w:hanging="425"/>
              <w:rPr>
                <w:sz w:val="20"/>
                <w:szCs w:val="20"/>
                <w:lang w:val="ro-RO"/>
              </w:rPr>
            </w:pPr>
            <w:r w:rsidRPr="00400E9A">
              <w:rPr>
                <w:sz w:val="20"/>
                <w:szCs w:val="20"/>
                <w:lang w:val="ro-RO"/>
              </w:rPr>
              <w:t>CP12. Dezvoltă orientarea către performanță în administrația publică;</w:t>
            </w:r>
          </w:p>
          <w:p w14:paraId="2DCA43EF" w14:textId="004C6F38" w:rsidR="00400E9A" w:rsidRDefault="00400E9A" w:rsidP="0062362C">
            <w:pPr>
              <w:numPr>
                <w:ilvl w:val="0"/>
                <w:numId w:val="4"/>
              </w:numPr>
              <w:tabs>
                <w:tab w:val="clear" w:pos="780"/>
                <w:tab w:val="num" w:pos="442"/>
              </w:tabs>
              <w:ind w:left="442" w:hanging="425"/>
              <w:rPr>
                <w:sz w:val="20"/>
                <w:szCs w:val="20"/>
                <w:lang w:val="ro-RO"/>
              </w:rPr>
            </w:pPr>
            <w:r w:rsidRPr="00400E9A">
              <w:rPr>
                <w:sz w:val="20"/>
                <w:szCs w:val="20"/>
                <w:lang w:val="ro-RO"/>
              </w:rPr>
              <w:t>CP13. Deține abilități de management;</w:t>
            </w:r>
          </w:p>
          <w:p w14:paraId="7F99B020" w14:textId="53D192E8" w:rsidR="00400E9A" w:rsidRPr="00A34140" w:rsidRDefault="00400E9A" w:rsidP="0062362C">
            <w:pPr>
              <w:numPr>
                <w:ilvl w:val="0"/>
                <w:numId w:val="4"/>
              </w:numPr>
              <w:tabs>
                <w:tab w:val="clear" w:pos="780"/>
                <w:tab w:val="num" w:pos="442"/>
              </w:tabs>
              <w:ind w:left="442" w:hanging="425"/>
              <w:rPr>
                <w:sz w:val="20"/>
                <w:szCs w:val="20"/>
                <w:lang w:val="ro-RO"/>
              </w:rPr>
            </w:pPr>
            <w:r w:rsidRPr="00400E9A">
              <w:rPr>
                <w:sz w:val="20"/>
                <w:szCs w:val="20"/>
                <w:lang w:val="ro-RO"/>
              </w:rPr>
              <w:t>CP15. Efectuează activități de birou de rutină;</w:t>
            </w:r>
          </w:p>
        </w:tc>
      </w:tr>
      <w:tr w:rsidR="0062362C" w:rsidRPr="00A34140" w14:paraId="1289E9F4" w14:textId="77777777" w:rsidTr="006611B6">
        <w:tc>
          <w:tcPr>
            <w:tcW w:w="783" w:type="pct"/>
          </w:tcPr>
          <w:p w14:paraId="0D1E11CC" w14:textId="37440315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transversale</w:t>
            </w:r>
          </w:p>
        </w:tc>
        <w:tc>
          <w:tcPr>
            <w:tcW w:w="4217" w:type="pct"/>
            <w:noWrap/>
          </w:tcPr>
          <w:p w14:paraId="1A5E3C0F" w14:textId="77777777" w:rsidR="0062362C" w:rsidRDefault="00400E9A" w:rsidP="0062362C">
            <w:pPr>
              <w:numPr>
                <w:ilvl w:val="0"/>
                <w:numId w:val="4"/>
              </w:numPr>
              <w:tabs>
                <w:tab w:val="clear" w:pos="780"/>
                <w:tab w:val="num" w:pos="442"/>
              </w:tabs>
              <w:ind w:left="442" w:hanging="425"/>
              <w:rPr>
                <w:sz w:val="20"/>
                <w:szCs w:val="20"/>
                <w:lang w:val="ro-RO"/>
              </w:rPr>
            </w:pPr>
            <w:r w:rsidRPr="00400E9A">
              <w:rPr>
                <w:sz w:val="20"/>
                <w:szCs w:val="20"/>
                <w:lang w:val="ro-RO"/>
              </w:rPr>
              <w:t>CT2. Lucrează în echipe;</w:t>
            </w:r>
          </w:p>
          <w:p w14:paraId="01FF6C42" w14:textId="77777777" w:rsidR="00400E9A" w:rsidRDefault="00400E9A" w:rsidP="0062362C">
            <w:pPr>
              <w:numPr>
                <w:ilvl w:val="0"/>
                <w:numId w:val="4"/>
              </w:numPr>
              <w:tabs>
                <w:tab w:val="clear" w:pos="780"/>
                <w:tab w:val="num" w:pos="442"/>
              </w:tabs>
              <w:ind w:left="442" w:hanging="425"/>
              <w:rPr>
                <w:sz w:val="20"/>
                <w:szCs w:val="20"/>
                <w:lang w:val="ro-RO"/>
              </w:rPr>
            </w:pPr>
            <w:r w:rsidRPr="00400E9A">
              <w:rPr>
                <w:sz w:val="20"/>
                <w:szCs w:val="20"/>
                <w:lang w:val="ro-RO"/>
              </w:rPr>
              <w:t>CT1. Respectă angajamente</w:t>
            </w:r>
          </w:p>
          <w:p w14:paraId="559D671F" w14:textId="6805BFFB" w:rsidR="00400E9A" w:rsidRPr="00A34140" w:rsidRDefault="00400E9A" w:rsidP="0062362C">
            <w:pPr>
              <w:numPr>
                <w:ilvl w:val="0"/>
                <w:numId w:val="4"/>
              </w:numPr>
              <w:tabs>
                <w:tab w:val="clear" w:pos="780"/>
                <w:tab w:val="num" w:pos="442"/>
              </w:tabs>
              <w:ind w:left="442" w:hanging="425"/>
              <w:rPr>
                <w:sz w:val="20"/>
                <w:szCs w:val="20"/>
                <w:lang w:val="ro-RO"/>
              </w:rPr>
            </w:pPr>
            <w:r w:rsidRPr="00400E9A">
              <w:rPr>
                <w:sz w:val="20"/>
                <w:szCs w:val="20"/>
                <w:lang w:val="ro-RO"/>
              </w:rPr>
              <w:t>CT3. Organizează informații, obiecte și resurse.</w:t>
            </w:r>
          </w:p>
        </w:tc>
      </w:tr>
    </w:tbl>
    <w:p w14:paraId="727DE9F2" w14:textId="77777777" w:rsidR="0062362C" w:rsidRPr="00A34140" w:rsidRDefault="0062362C" w:rsidP="0062362C">
      <w:pPr>
        <w:pStyle w:val="ListParagraph"/>
        <w:ind w:left="851"/>
        <w:rPr>
          <w:b/>
          <w:sz w:val="20"/>
          <w:szCs w:val="20"/>
          <w:lang w:val="ro-RO"/>
        </w:rPr>
      </w:pPr>
    </w:p>
    <w:p w14:paraId="4FE0F960" w14:textId="638EA5DD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Rezultatele învățării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448"/>
        <w:gridCol w:w="2786"/>
        <w:gridCol w:w="2787"/>
      </w:tblGrid>
      <w:tr w:rsidR="00A34140" w:rsidRPr="00A34140" w14:paraId="75D44142" w14:textId="77777777" w:rsidTr="00400E9A">
        <w:tc>
          <w:tcPr>
            <w:tcW w:w="3448" w:type="dxa"/>
          </w:tcPr>
          <w:p w14:paraId="04CBB983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2786" w:type="dxa"/>
          </w:tcPr>
          <w:p w14:paraId="16987DB5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2787" w:type="dxa"/>
          </w:tcPr>
          <w:p w14:paraId="731B352F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Responsabilitate și autonomie</w:t>
            </w:r>
          </w:p>
        </w:tc>
      </w:tr>
      <w:tr w:rsidR="008F1E08" w:rsidRPr="00A34140" w14:paraId="31A4C42F" w14:textId="77777777" w:rsidTr="00400E9A">
        <w:tc>
          <w:tcPr>
            <w:tcW w:w="3448" w:type="dxa"/>
          </w:tcPr>
          <w:p w14:paraId="1B618CBF" w14:textId="77777777" w:rsidR="008F1E08" w:rsidRPr="007F229C" w:rsidRDefault="008F1E08" w:rsidP="008F1E08">
            <w:pPr>
              <w:pStyle w:val="Default"/>
              <w:ind w:left="57"/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</w:pPr>
            <w:r w:rsidRPr="007F229C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C6.Studentul/Absolventul:</w:t>
            </w:r>
          </w:p>
          <w:p w14:paraId="08613190" w14:textId="77777777" w:rsidR="008F1E08" w:rsidRPr="007F229C" w:rsidRDefault="008F1E08" w:rsidP="008F1E08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F229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a) explică cele mai importante legi și reglementări asociate cercetării și</w:t>
            </w:r>
          </w:p>
          <w:p w14:paraId="13B7214E" w14:textId="77777777" w:rsidR="008F1E08" w:rsidRPr="007F229C" w:rsidRDefault="008F1E08" w:rsidP="008F1E08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F229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practicii profesionale în domeniul administrativ.</w:t>
            </w:r>
          </w:p>
          <w:p w14:paraId="73856574" w14:textId="77777777" w:rsidR="008F1E08" w:rsidRPr="007F229C" w:rsidRDefault="008F1E08" w:rsidP="008F1E08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F229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b) demonstrează înțelegerea principiilor deontologice de bază ale profesiei în furnizarea serviciilor publice.</w:t>
            </w:r>
          </w:p>
          <w:p w14:paraId="5F921537" w14:textId="77777777" w:rsidR="008F1E08" w:rsidRPr="007F229C" w:rsidRDefault="008F1E08" w:rsidP="008F1E08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F229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c) recunoaște relevanța și importanța codurilor etice și a standardelor</w:t>
            </w:r>
          </w:p>
          <w:p w14:paraId="6AD88479" w14:textId="0244C569" w:rsidR="008F1E08" w:rsidRPr="00A34140" w:rsidRDefault="008F1E08" w:rsidP="008F1E08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  <w:proofErr w:type="spellStart"/>
            <w:proofErr w:type="gramStart"/>
            <w:r w:rsidRPr="007F229C">
              <w:rPr>
                <w:sz w:val="18"/>
                <w:szCs w:val="18"/>
              </w:rPr>
              <w:t>profesionale</w:t>
            </w:r>
            <w:proofErr w:type="spellEnd"/>
            <w:proofErr w:type="gramEnd"/>
            <w:r w:rsidRPr="007F229C">
              <w:rPr>
                <w:sz w:val="18"/>
                <w:szCs w:val="18"/>
              </w:rPr>
              <w:t xml:space="preserve"> ca </w:t>
            </w:r>
            <w:proofErr w:type="spellStart"/>
            <w:r w:rsidRPr="007F229C">
              <w:rPr>
                <w:sz w:val="18"/>
                <w:szCs w:val="18"/>
              </w:rPr>
              <w:t>bază</w:t>
            </w:r>
            <w:proofErr w:type="spellEnd"/>
            <w:r w:rsidRPr="007F229C">
              <w:rPr>
                <w:sz w:val="18"/>
                <w:szCs w:val="18"/>
              </w:rPr>
              <w:t xml:space="preserve"> a </w:t>
            </w:r>
            <w:proofErr w:type="spellStart"/>
            <w:r w:rsidRPr="007F229C">
              <w:rPr>
                <w:sz w:val="18"/>
                <w:szCs w:val="18"/>
              </w:rPr>
              <w:t>conduitei</w:t>
            </w:r>
            <w:proofErr w:type="spellEnd"/>
            <w:r w:rsidRPr="007F229C">
              <w:rPr>
                <w:sz w:val="18"/>
                <w:szCs w:val="18"/>
              </w:rPr>
              <w:t xml:space="preserve">, </w:t>
            </w:r>
            <w:proofErr w:type="spellStart"/>
            <w:r w:rsidRPr="007F229C">
              <w:rPr>
                <w:sz w:val="18"/>
                <w:szCs w:val="18"/>
              </w:rPr>
              <w:t>cercetării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și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practicii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profesionale</w:t>
            </w:r>
            <w:proofErr w:type="spellEnd"/>
            <w:r w:rsidRPr="007F229C">
              <w:rPr>
                <w:sz w:val="18"/>
                <w:szCs w:val="18"/>
              </w:rPr>
              <w:t>.</w:t>
            </w:r>
          </w:p>
        </w:tc>
        <w:tc>
          <w:tcPr>
            <w:tcW w:w="2786" w:type="dxa"/>
          </w:tcPr>
          <w:p w14:paraId="23560C3C" w14:textId="77777777" w:rsidR="008F1E08" w:rsidRPr="007F229C" w:rsidRDefault="008F1E08" w:rsidP="008F1E08">
            <w:pPr>
              <w:pStyle w:val="Default"/>
              <w:ind w:left="57"/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</w:pPr>
            <w:r w:rsidRPr="007F229C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lastRenderedPageBreak/>
              <w:t>C6.Studentul/Absolventul:</w:t>
            </w:r>
          </w:p>
          <w:p w14:paraId="37203164" w14:textId="77777777" w:rsidR="008F1E08" w:rsidRPr="007F229C" w:rsidRDefault="008F1E08" w:rsidP="008F1E08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F229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a) aplică principiile și standardele deontologice în desfășurarea activităților profesionale specifice, pe baza reglementărilor în domeniu.</w:t>
            </w:r>
          </w:p>
          <w:p w14:paraId="6913A0C4" w14:textId="77777777" w:rsidR="008F1E08" w:rsidRPr="007F229C" w:rsidRDefault="008F1E08" w:rsidP="008F1E08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F229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b) recunoaște și rezolvă adecvat dilemele etice și abaterile de la standardele profesionale.</w:t>
            </w:r>
          </w:p>
          <w:p w14:paraId="310B7E6F" w14:textId="77777777" w:rsidR="008F1E08" w:rsidRPr="007F229C" w:rsidRDefault="008F1E08" w:rsidP="008F1E08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F229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c) consultă alți specialiști pentru căutarea altor puncte de vedere relevante din literatură, atunci când își fundamentează</w:t>
            </w:r>
          </w:p>
          <w:p w14:paraId="0F5F0DC5" w14:textId="20FE2C23" w:rsidR="008F1E08" w:rsidRPr="00A34140" w:rsidRDefault="008F1E08" w:rsidP="008F1E08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  <w:proofErr w:type="spellStart"/>
            <w:proofErr w:type="gramStart"/>
            <w:r w:rsidRPr="007F229C">
              <w:rPr>
                <w:sz w:val="18"/>
                <w:szCs w:val="18"/>
              </w:rPr>
              <w:t>practica</w:t>
            </w:r>
            <w:proofErr w:type="spellEnd"/>
            <w:proofErr w:type="gram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profesională</w:t>
            </w:r>
            <w:proofErr w:type="spellEnd"/>
            <w:r w:rsidRPr="007F229C">
              <w:rPr>
                <w:sz w:val="18"/>
                <w:szCs w:val="18"/>
              </w:rPr>
              <w:t>.</w:t>
            </w:r>
          </w:p>
        </w:tc>
        <w:tc>
          <w:tcPr>
            <w:tcW w:w="2787" w:type="dxa"/>
          </w:tcPr>
          <w:p w14:paraId="51EFFCF3" w14:textId="77777777" w:rsidR="008F1E08" w:rsidRPr="007F229C" w:rsidRDefault="008F1E08" w:rsidP="008F1E08">
            <w:pPr>
              <w:pStyle w:val="Default"/>
              <w:ind w:left="57"/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</w:pPr>
            <w:r w:rsidRPr="007F229C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lastRenderedPageBreak/>
              <w:t>C6.Studentul/Absolventul:</w:t>
            </w:r>
          </w:p>
          <w:p w14:paraId="7EC7E5FE" w14:textId="77777777" w:rsidR="008F1E08" w:rsidRPr="007F229C" w:rsidRDefault="008F1E08" w:rsidP="008F1E08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F229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a) acționează responsabil în relația cu beneficiarii serviciilor publice, conform reperelor etice, deontologice și legale relevante.</w:t>
            </w:r>
          </w:p>
          <w:p w14:paraId="55CF3ACE" w14:textId="77777777" w:rsidR="008F1E08" w:rsidRPr="007F229C" w:rsidRDefault="008F1E08" w:rsidP="008F1E08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F229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b) demonstrează respect atunci când interacționează beneficiarii serviciilor publice.</w:t>
            </w:r>
          </w:p>
          <w:p w14:paraId="0A0FE2A8" w14:textId="77777777" w:rsidR="008F1E08" w:rsidRPr="007F229C" w:rsidRDefault="008F1E08" w:rsidP="008F1E08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F229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c) acționează cu integritate și onestitate în raporturile cu beneficiarii serviciilor publice.</w:t>
            </w:r>
          </w:p>
          <w:p w14:paraId="1E76F723" w14:textId="77777777" w:rsidR="008F1E08" w:rsidRPr="007F229C" w:rsidRDefault="008F1E08" w:rsidP="008F1E08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F229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d) dovedește reflexivitate, prin disponibilitatea de a reflecta critic, orientat și de a aplica raționamente în procesele de luare a deciziilor.</w:t>
            </w:r>
          </w:p>
          <w:p w14:paraId="4CA00320" w14:textId="54F3C4B8" w:rsidR="008F1E08" w:rsidRPr="00A34140" w:rsidRDefault="008F1E08" w:rsidP="008F1E08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  <w:r w:rsidRPr="007F229C">
              <w:rPr>
                <w:sz w:val="18"/>
                <w:szCs w:val="18"/>
              </w:rPr>
              <w:t xml:space="preserve">e) </w:t>
            </w:r>
            <w:proofErr w:type="spellStart"/>
            <w:proofErr w:type="gramStart"/>
            <w:r w:rsidRPr="007F229C">
              <w:rPr>
                <w:sz w:val="18"/>
                <w:szCs w:val="18"/>
              </w:rPr>
              <w:t>deprinde</w:t>
            </w:r>
            <w:proofErr w:type="spellEnd"/>
            <w:proofErr w:type="gram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strategiile</w:t>
            </w:r>
            <w:proofErr w:type="spellEnd"/>
            <w:r w:rsidRPr="007F229C">
              <w:rPr>
                <w:sz w:val="18"/>
                <w:szCs w:val="18"/>
              </w:rPr>
              <w:t xml:space="preserve"> de </w:t>
            </w:r>
            <w:proofErr w:type="spellStart"/>
            <w:r w:rsidRPr="007F229C">
              <w:rPr>
                <w:sz w:val="18"/>
                <w:szCs w:val="18"/>
              </w:rPr>
              <w:t>muncă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riguroasă</w:t>
            </w:r>
            <w:proofErr w:type="spellEnd"/>
            <w:r w:rsidRPr="007F229C">
              <w:rPr>
                <w:sz w:val="18"/>
                <w:szCs w:val="18"/>
              </w:rPr>
              <w:t xml:space="preserve">, </w:t>
            </w:r>
            <w:proofErr w:type="spellStart"/>
            <w:r w:rsidRPr="007F229C">
              <w:rPr>
                <w:sz w:val="18"/>
                <w:szCs w:val="18"/>
              </w:rPr>
              <w:t>eficientă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și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responsabilă</w:t>
            </w:r>
            <w:proofErr w:type="spellEnd"/>
            <w:r w:rsidRPr="007F229C">
              <w:rPr>
                <w:sz w:val="18"/>
                <w:szCs w:val="18"/>
              </w:rPr>
              <w:t xml:space="preserve">, de  </w:t>
            </w:r>
            <w:proofErr w:type="spellStart"/>
            <w:r w:rsidRPr="007F229C">
              <w:rPr>
                <w:sz w:val="18"/>
                <w:szCs w:val="18"/>
              </w:rPr>
              <w:t>punctualitate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și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răspundere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personală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față</w:t>
            </w:r>
            <w:proofErr w:type="spellEnd"/>
            <w:r w:rsidRPr="007F229C">
              <w:rPr>
                <w:sz w:val="18"/>
                <w:szCs w:val="18"/>
              </w:rPr>
              <w:t xml:space="preserve"> de </w:t>
            </w:r>
            <w:proofErr w:type="spellStart"/>
            <w:r w:rsidRPr="007F229C">
              <w:rPr>
                <w:sz w:val="18"/>
                <w:szCs w:val="18"/>
              </w:rPr>
              <w:t>rezultat</w:t>
            </w:r>
            <w:proofErr w:type="spellEnd"/>
            <w:r w:rsidRPr="007F229C">
              <w:rPr>
                <w:sz w:val="18"/>
                <w:szCs w:val="18"/>
              </w:rPr>
              <w:t xml:space="preserve">, </w:t>
            </w:r>
            <w:proofErr w:type="spellStart"/>
            <w:r w:rsidRPr="007F229C">
              <w:rPr>
                <w:sz w:val="18"/>
                <w:szCs w:val="18"/>
              </w:rPr>
              <w:t>pe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baza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principiilor</w:t>
            </w:r>
            <w:proofErr w:type="spellEnd"/>
            <w:r w:rsidRPr="007F229C">
              <w:rPr>
                <w:sz w:val="18"/>
                <w:szCs w:val="18"/>
              </w:rPr>
              <w:t xml:space="preserve">, </w:t>
            </w:r>
            <w:proofErr w:type="spellStart"/>
            <w:r w:rsidRPr="007F229C">
              <w:rPr>
                <w:sz w:val="18"/>
                <w:szCs w:val="18"/>
              </w:rPr>
              <w:t>normelor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și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valorilor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codului</w:t>
            </w:r>
            <w:proofErr w:type="spellEnd"/>
            <w:r w:rsidRPr="007F229C">
              <w:rPr>
                <w:sz w:val="18"/>
                <w:szCs w:val="18"/>
              </w:rPr>
              <w:t xml:space="preserve"> de </w:t>
            </w:r>
            <w:proofErr w:type="spellStart"/>
            <w:r w:rsidRPr="007F229C">
              <w:rPr>
                <w:sz w:val="18"/>
                <w:szCs w:val="18"/>
              </w:rPr>
              <w:t>etică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profesională</w:t>
            </w:r>
            <w:proofErr w:type="spellEnd"/>
            <w:r w:rsidRPr="007F229C">
              <w:rPr>
                <w:sz w:val="18"/>
                <w:szCs w:val="18"/>
              </w:rPr>
              <w:t xml:space="preserve">, </w:t>
            </w:r>
            <w:proofErr w:type="spellStart"/>
            <w:r w:rsidRPr="007F229C">
              <w:rPr>
                <w:sz w:val="18"/>
                <w:szCs w:val="18"/>
              </w:rPr>
              <w:t>pe</w:t>
            </w:r>
            <w:proofErr w:type="spellEnd"/>
            <w:r w:rsidRPr="007F229C">
              <w:rPr>
                <w:sz w:val="18"/>
                <w:szCs w:val="18"/>
              </w:rPr>
              <w:t xml:space="preserve"> care le </w:t>
            </w:r>
            <w:proofErr w:type="spellStart"/>
            <w:r w:rsidRPr="007F229C">
              <w:rPr>
                <w:sz w:val="18"/>
                <w:szCs w:val="18"/>
              </w:rPr>
              <w:t>va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aplica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în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relația</w:t>
            </w:r>
            <w:proofErr w:type="spellEnd"/>
            <w:r w:rsidRPr="007F229C">
              <w:rPr>
                <w:sz w:val="18"/>
                <w:szCs w:val="18"/>
              </w:rPr>
              <w:t xml:space="preserve"> cu </w:t>
            </w:r>
            <w:proofErr w:type="spellStart"/>
            <w:r w:rsidRPr="007F229C">
              <w:rPr>
                <w:sz w:val="18"/>
                <w:szCs w:val="18"/>
              </w:rPr>
              <w:t>beneficiarii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serviciilor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publice</w:t>
            </w:r>
            <w:proofErr w:type="spellEnd"/>
            <w:r w:rsidRPr="007F229C">
              <w:rPr>
                <w:sz w:val="18"/>
                <w:szCs w:val="18"/>
              </w:rPr>
              <w:t>.</w:t>
            </w:r>
          </w:p>
        </w:tc>
      </w:tr>
    </w:tbl>
    <w:p w14:paraId="19070596" w14:textId="77777777" w:rsidR="0062362C" w:rsidRPr="00A34140" w:rsidRDefault="0062362C" w:rsidP="0062362C">
      <w:pPr>
        <w:pStyle w:val="ListParagraph"/>
        <w:rPr>
          <w:b/>
          <w:sz w:val="20"/>
          <w:szCs w:val="20"/>
          <w:lang w:val="ro-RO"/>
        </w:rPr>
      </w:pPr>
    </w:p>
    <w:p w14:paraId="3D6DFC0C" w14:textId="3FC3ECA9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Obiectivele disciplinei </w:t>
      </w:r>
      <w:r w:rsidRPr="00A34140">
        <w:rPr>
          <w:sz w:val="20"/>
          <w:szCs w:val="20"/>
          <w:lang w:val="ro-RO"/>
        </w:rPr>
        <w:t>(</w:t>
      </w:r>
      <w:r w:rsidR="00744C31" w:rsidRPr="00A34140">
        <w:rPr>
          <w:sz w:val="20"/>
          <w:szCs w:val="20"/>
          <w:lang w:val="ro-RO"/>
        </w:rPr>
        <w:t>reieșind</w:t>
      </w:r>
      <w:r w:rsidRPr="00A34140">
        <w:rPr>
          <w:sz w:val="20"/>
          <w:szCs w:val="20"/>
          <w:lang w:val="ro-RO"/>
        </w:rPr>
        <w:t xml:space="preserve"> din grila </w:t>
      </w:r>
      <w:r w:rsidR="00744C31" w:rsidRPr="00A34140">
        <w:rPr>
          <w:sz w:val="20"/>
          <w:szCs w:val="20"/>
          <w:lang w:val="ro-RO"/>
        </w:rPr>
        <w:t>competențelor</w:t>
      </w:r>
      <w:r w:rsidRPr="00A34140">
        <w:rPr>
          <w:sz w:val="20"/>
          <w:szCs w:val="20"/>
          <w:lang w:val="ro-RO"/>
        </w:rPr>
        <w:t xml:space="preserve">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0"/>
        <w:gridCol w:w="6246"/>
      </w:tblGrid>
      <w:tr w:rsidR="0062362C" w:rsidRPr="00A34140" w14:paraId="3E4CBE89" w14:textId="77777777" w:rsidTr="006611B6">
        <w:tc>
          <w:tcPr>
            <w:tcW w:w="1536" w:type="pct"/>
          </w:tcPr>
          <w:p w14:paraId="3F6B26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0CBCB3DC" w14:textId="32BF7420" w:rsidR="0062362C" w:rsidRPr="00A34140" w:rsidRDefault="00914C68" w:rsidP="00914C68">
            <w:pPr>
              <w:ind w:left="162"/>
              <w:rPr>
                <w:sz w:val="20"/>
                <w:szCs w:val="20"/>
                <w:lang w:val="ro-RO"/>
              </w:rPr>
            </w:pPr>
            <w:r w:rsidRPr="00914C68">
              <w:rPr>
                <w:sz w:val="20"/>
                <w:szCs w:val="20"/>
                <w:lang w:val="ro-RO"/>
              </w:rPr>
              <w:t>Studenţii vor dobândi deprinderile practice necesare desfăşurării activităţilor</w:t>
            </w:r>
            <w:r>
              <w:rPr>
                <w:sz w:val="20"/>
                <w:szCs w:val="20"/>
                <w:lang w:val="ro-RO"/>
              </w:rPr>
              <w:t xml:space="preserve">  </w:t>
            </w:r>
            <w:r w:rsidRPr="00914C68">
              <w:rPr>
                <w:sz w:val="20"/>
                <w:szCs w:val="20"/>
                <w:lang w:val="ro-RO"/>
              </w:rPr>
              <w:t>specifice administraţiei publice (formarea capacităţii de analiză a organizării</w:t>
            </w:r>
            <w:r>
              <w:rPr>
                <w:sz w:val="20"/>
                <w:szCs w:val="20"/>
                <w:lang w:val="ro-RO"/>
              </w:rPr>
              <w:t xml:space="preserve">  </w:t>
            </w:r>
            <w:r w:rsidRPr="00914C68">
              <w:rPr>
                <w:sz w:val="20"/>
                <w:szCs w:val="20"/>
                <w:lang w:val="ro-RO"/>
              </w:rPr>
              <w:t>şi funcţionalităţii autorităţilor/instituţiilor publice; cunoaşterea activităţilor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914C68">
              <w:rPr>
                <w:sz w:val="20"/>
                <w:szCs w:val="20"/>
                <w:lang w:val="ro-RO"/>
              </w:rPr>
              <w:t>specifice presupuse de munca administrativă; capacitatea de a evalua critic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914C68">
              <w:rPr>
                <w:sz w:val="20"/>
                <w:szCs w:val="20"/>
                <w:lang w:val="ro-RO"/>
              </w:rPr>
              <w:t>organizarea şi desfăşurarea activităţilor administrative publice şi de a identifica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914C68">
              <w:rPr>
                <w:sz w:val="20"/>
                <w:szCs w:val="20"/>
                <w:lang w:val="ro-RO"/>
              </w:rPr>
              <w:t>soluţii de îmbunătăţire a acestora).</w:t>
            </w:r>
          </w:p>
        </w:tc>
      </w:tr>
    </w:tbl>
    <w:p w14:paraId="21366FC7" w14:textId="77777777" w:rsidR="0062362C" w:rsidRPr="00A34140" w:rsidRDefault="0062362C" w:rsidP="0062362C">
      <w:pPr>
        <w:ind w:left="720"/>
        <w:rPr>
          <w:b/>
          <w:sz w:val="20"/>
          <w:szCs w:val="20"/>
          <w:lang w:val="ro-RO"/>
        </w:rPr>
      </w:pPr>
    </w:p>
    <w:p w14:paraId="406AEF3F" w14:textId="4A57BB50" w:rsidR="0062362C" w:rsidRPr="00A34140" w:rsidRDefault="00744C31" w:rsidP="0062362C">
      <w:pPr>
        <w:pStyle w:val="ListParagraph"/>
        <w:numPr>
          <w:ilvl w:val="3"/>
          <w:numId w:val="1"/>
        </w:numPr>
        <w:ind w:left="851" w:hanging="403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Conținutul</w:t>
      </w:r>
      <w:r w:rsidR="0062362C" w:rsidRPr="00A34140">
        <w:rPr>
          <w:b/>
          <w:sz w:val="20"/>
          <w:szCs w:val="20"/>
          <w:lang w:val="ro-RO"/>
        </w:rPr>
        <w:t xml:space="preserve">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0"/>
        <w:gridCol w:w="732"/>
        <w:gridCol w:w="1819"/>
        <w:gridCol w:w="1825"/>
      </w:tblGrid>
      <w:tr w:rsidR="00A34140" w:rsidRPr="00A34140" w14:paraId="1D0C71F9" w14:textId="77777777" w:rsidTr="006611B6">
        <w:tc>
          <w:tcPr>
            <w:tcW w:w="2573" w:type="pct"/>
            <w:vAlign w:val="center"/>
          </w:tcPr>
          <w:p w14:paraId="61692870" w14:textId="0E43FD0C" w:rsidR="0062362C" w:rsidRPr="00A34140" w:rsidRDefault="00744C31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Unități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A34140">
              <w:rPr>
                <w:b/>
                <w:sz w:val="20"/>
                <w:szCs w:val="20"/>
                <w:lang w:val="ro-RO"/>
              </w:rPr>
              <w:t>învățare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/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autoinstruire (AI)</w:t>
            </w:r>
          </w:p>
        </w:tc>
        <w:tc>
          <w:tcPr>
            <w:tcW w:w="406" w:type="pct"/>
            <w:vAlign w:val="center"/>
          </w:tcPr>
          <w:p w14:paraId="1A4147C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556A5C47" w14:textId="48963FF2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744C31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2A33B751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34140" w:rsidRPr="00A34140" w14:paraId="2C9B1408" w14:textId="77777777" w:rsidTr="006611B6">
        <w:tc>
          <w:tcPr>
            <w:tcW w:w="2573" w:type="pct"/>
          </w:tcPr>
          <w:p w14:paraId="017D253E" w14:textId="77777777" w:rsidR="0062362C" w:rsidRPr="00A34140" w:rsidRDefault="0062362C" w:rsidP="00914C68">
            <w:pPr>
              <w:ind w:left="162"/>
              <w:rPr>
                <w:sz w:val="20"/>
                <w:szCs w:val="20"/>
                <w:lang w:val="ro-RO"/>
              </w:rPr>
            </w:pPr>
          </w:p>
        </w:tc>
        <w:tc>
          <w:tcPr>
            <w:tcW w:w="406" w:type="pct"/>
          </w:tcPr>
          <w:p w14:paraId="390A6F73" w14:textId="1D90CBAE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606263E5" w14:textId="5DDDB5B5" w:rsidR="0062362C" w:rsidRPr="00A34140" w:rsidRDefault="0062362C" w:rsidP="00914C6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99F3AA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2E2546C9" w14:textId="77777777" w:rsidTr="006611B6">
        <w:tc>
          <w:tcPr>
            <w:tcW w:w="5000" w:type="pct"/>
            <w:gridSpan w:val="4"/>
          </w:tcPr>
          <w:p w14:paraId="2C6EB51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A34140" w14:paraId="536984A8" w14:textId="77777777" w:rsidTr="006611B6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67195F4A" w14:textId="73A27C42" w:rsidR="0062362C" w:rsidRPr="00A34140" w:rsidRDefault="0062362C" w:rsidP="00914C68">
            <w:pPr>
              <w:numPr>
                <w:ilvl w:val="0"/>
                <w:numId w:val="3"/>
              </w:numPr>
              <w:rPr>
                <w:sz w:val="20"/>
                <w:szCs w:val="20"/>
                <w:lang w:val="ro-RO"/>
              </w:rPr>
            </w:pPr>
          </w:p>
        </w:tc>
      </w:tr>
    </w:tbl>
    <w:p w14:paraId="1212F4A8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4"/>
        <w:gridCol w:w="768"/>
        <w:gridCol w:w="1819"/>
        <w:gridCol w:w="1825"/>
      </w:tblGrid>
      <w:tr w:rsidR="00A34140" w:rsidRPr="00A34140" w14:paraId="0F211C01" w14:textId="77777777" w:rsidTr="006611B6">
        <w:trPr>
          <w:trHeight w:val="190"/>
        </w:trPr>
        <w:tc>
          <w:tcPr>
            <w:tcW w:w="2553" w:type="pct"/>
          </w:tcPr>
          <w:p w14:paraId="7C40796A" w14:textId="415BF53C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 </w:t>
            </w:r>
            <w:r w:rsidRPr="00A34140">
              <w:rPr>
                <w:b/>
                <w:sz w:val="20"/>
                <w:szCs w:val="20"/>
                <w:lang w:val="ro-RO"/>
              </w:rPr>
              <w:t>și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evaluare pe parcurs (TC) /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aplicative asistate (AA)</w:t>
            </w:r>
          </w:p>
        </w:tc>
        <w:tc>
          <w:tcPr>
            <w:tcW w:w="426" w:type="pct"/>
          </w:tcPr>
          <w:p w14:paraId="507ED40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2C995947" w14:textId="150D7FE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3F7E94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1202C3E0" w14:textId="12DBA24C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34140" w:rsidRPr="00A34140" w14:paraId="086F5BA4" w14:textId="77777777" w:rsidTr="006611B6">
        <w:trPr>
          <w:trHeight w:val="190"/>
        </w:trPr>
        <w:tc>
          <w:tcPr>
            <w:tcW w:w="2553" w:type="pct"/>
          </w:tcPr>
          <w:p w14:paraId="043C0B9D" w14:textId="6466DE3B" w:rsidR="0062362C" w:rsidRPr="00A34140" w:rsidRDefault="003F7E94" w:rsidP="00FD16EE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</w:t>
            </w:r>
            <w:r w:rsidR="00FD16EE" w:rsidRPr="00A34140">
              <w:rPr>
                <w:b/>
                <w:sz w:val="20"/>
                <w:szCs w:val="20"/>
                <w:lang w:val="ro-RO"/>
              </w:rPr>
              <w:t xml:space="preserve">aplicative asistate 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>(A</w:t>
            </w:r>
            <w:r w:rsidR="00FD16EE">
              <w:rPr>
                <w:b/>
                <w:sz w:val="20"/>
                <w:szCs w:val="20"/>
                <w:lang w:val="ro-RO"/>
              </w:rPr>
              <w:t>A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>)</w:t>
            </w:r>
          </w:p>
        </w:tc>
        <w:tc>
          <w:tcPr>
            <w:tcW w:w="426" w:type="pct"/>
          </w:tcPr>
          <w:p w14:paraId="0E9630D3" w14:textId="3417237D" w:rsidR="0062362C" w:rsidRPr="00A34140" w:rsidRDefault="00FD16EE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66</w:t>
            </w:r>
          </w:p>
        </w:tc>
        <w:tc>
          <w:tcPr>
            <w:tcW w:w="1009" w:type="pct"/>
          </w:tcPr>
          <w:p w14:paraId="32DBB74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212706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FD16EE" w:rsidRPr="00A34140" w14:paraId="2C7E5744" w14:textId="77777777" w:rsidTr="006611B6">
        <w:trPr>
          <w:trHeight w:val="190"/>
        </w:trPr>
        <w:tc>
          <w:tcPr>
            <w:tcW w:w="2553" w:type="pct"/>
          </w:tcPr>
          <w:p w14:paraId="4B5A2BC6" w14:textId="77777777" w:rsidR="00FD16EE" w:rsidRPr="007F229C" w:rsidRDefault="00FD16EE" w:rsidP="00FD16EE">
            <w:pPr>
              <w:adjustRightInd w:val="0"/>
              <w:ind w:left="57" w:right="57"/>
              <w:jc w:val="both"/>
              <w:rPr>
                <w:b/>
                <w:bCs/>
                <w:sz w:val="18"/>
                <w:szCs w:val="18"/>
                <w:lang w:val="ro-RO"/>
              </w:rPr>
            </w:pPr>
            <w:r w:rsidRPr="007F229C">
              <w:rPr>
                <w:b/>
                <w:bCs/>
                <w:sz w:val="18"/>
                <w:szCs w:val="18"/>
                <w:lang w:val="ro-RO"/>
              </w:rPr>
              <w:t>Instructaj privind normele de protecție și securitate a muncii</w:t>
            </w:r>
          </w:p>
          <w:p w14:paraId="331B60D8" w14:textId="77777777" w:rsidR="00FD16EE" w:rsidRPr="00A34140" w:rsidRDefault="00FD16EE" w:rsidP="00FD16EE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3C5F1623" w14:textId="77777777" w:rsidR="00FD16EE" w:rsidRPr="00A34140" w:rsidRDefault="00FD16EE" w:rsidP="00FD16EE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4C34425E" w14:textId="77777777" w:rsidR="00FD16EE" w:rsidRPr="007F229C" w:rsidRDefault="00FD16EE" w:rsidP="00FD16EE">
            <w:pPr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 xml:space="preserve">Expunerea,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conversaţia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explicaţia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, </w:t>
            </w:r>
          </w:p>
          <w:p w14:paraId="26E10420" w14:textId="0BE2E56C" w:rsidR="00FD16EE" w:rsidRPr="00A34140" w:rsidRDefault="00FD16EE" w:rsidP="00FD16EE">
            <w:pPr>
              <w:rPr>
                <w:sz w:val="20"/>
                <w:szCs w:val="20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studiul de caz.</w:t>
            </w:r>
          </w:p>
        </w:tc>
        <w:tc>
          <w:tcPr>
            <w:tcW w:w="1012" w:type="pct"/>
          </w:tcPr>
          <w:p w14:paraId="2167F713" w14:textId="77777777" w:rsidR="00FD16EE" w:rsidRPr="00A34140" w:rsidRDefault="00FD16EE" w:rsidP="00FD16EE">
            <w:pPr>
              <w:rPr>
                <w:sz w:val="20"/>
                <w:szCs w:val="20"/>
                <w:lang w:val="ro-RO"/>
              </w:rPr>
            </w:pPr>
          </w:p>
        </w:tc>
      </w:tr>
      <w:tr w:rsidR="00FD16EE" w:rsidRPr="00A34140" w14:paraId="644CAE0B" w14:textId="77777777" w:rsidTr="006611B6">
        <w:trPr>
          <w:trHeight w:val="190"/>
        </w:trPr>
        <w:tc>
          <w:tcPr>
            <w:tcW w:w="2553" w:type="pct"/>
          </w:tcPr>
          <w:p w14:paraId="5D4E18C7" w14:textId="77777777" w:rsidR="00FD16EE" w:rsidRPr="007F229C" w:rsidRDefault="00FD16EE" w:rsidP="00FD16EE">
            <w:pPr>
              <w:adjustRightInd w:val="0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7F229C">
              <w:rPr>
                <w:b/>
                <w:bCs/>
                <w:sz w:val="18"/>
                <w:szCs w:val="18"/>
                <w:lang w:val="ro-RO"/>
              </w:rPr>
              <w:t>Potenţiale</w:t>
            </w:r>
            <w:proofErr w:type="spellEnd"/>
            <w:r w:rsidRPr="007F229C">
              <w:rPr>
                <w:b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7F229C">
              <w:rPr>
                <w:b/>
                <w:bCs/>
                <w:sz w:val="18"/>
                <w:szCs w:val="18"/>
                <w:lang w:val="ro-RO"/>
              </w:rPr>
              <w:t>locaţii</w:t>
            </w:r>
            <w:proofErr w:type="spellEnd"/>
            <w:r w:rsidRPr="007F229C">
              <w:rPr>
                <w:b/>
                <w:bCs/>
                <w:sz w:val="18"/>
                <w:szCs w:val="18"/>
                <w:lang w:val="ro-RO"/>
              </w:rPr>
              <w:t xml:space="preserve"> de </w:t>
            </w:r>
            <w:proofErr w:type="spellStart"/>
            <w:r w:rsidRPr="007F229C">
              <w:rPr>
                <w:b/>
                <w:bCs/>
                <w:sz w:val="18"/>
                <w:szCs w:val="18"/>
                <w:lang w:val="ro-RO"/>
              </w:rPr>
              <w:t>desfăşurare</w:t>
            </w:r>
            <w:proofErr w:type="spellEnd"/>
            <w:r w:rsidRPr="007F229C">
              <w:rPr>
                <w:b/>
                <w:bCs/>
                <w:sz w:val="18"/>
                <w:szCs w:val="18"/>
                <w:lang w:val="ro-RO"/>
              </w:rPr>
              <w:t xml:space="preserve"> a practicii (</w:t>
            </w:r>
            <w:r w:rsidRPr="007F229C">
              <w:rPr>
                <w:b/>
                <w:bCs/>
                <w:spacing w:val="-2"/>
                <w:sz w:val="18"/>
                <w:szCs w:val="18"/>
                <w:lang w:val="ro-RO"/>
              </w:rPr>
              <w:t>în</w:t>
            </w:r>
            <w:r w:rsidRPr="007F229C">
              <w:rPr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7F229C">
              <w:rPr>
                <w:b/>
                <w:bCs/>
                <w:spacing w:val="-2"/>
                <w:sz w:val="18"/>
                <w:szCs w:val="18"/>
                <w:lang w:val="ro-RO"/>
              </w:rPr>
              <w:t>cadrul</w:t>
            </w:r>
            <w:r w:rsidRPr="007F229C">
              <w:rPr>
                <w:b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7F229C">
              <w:rPr>
                <w:b/>
                <w:bCs/>
                <w:spacing w:val="-2"/>
                <w:sz w:val="18"/>
                <w:szCs w:val="18"/>
                <w:lang w:val="ro-RO"/>
              </w:rPr>
              <w:t>autori</w:t>
            </w:r>
            <w:r w:rsidRPr="007F229C">
              <w:rPr>
                <w:b/>
                <w:bCs/>
                <w:sz w:val="18"/>
                <w:szCs w:val="18"/>
                <w:lang w:val="ro-RO"/>
              </w:rPr>
              <w:t>t</w:t>
            </w:r>
            <w:r w:rsidRPr="007F229C">
              <w:rPr>
                <w:b/>
                <w:bCs/>
                <w:spacing w:val="-2"/>
                <w:sz w:val="18"/>
                <w:szCs w:val="18"/>
                <w:lang w:val="ro-RO"/>
              </w:rPr>
              <w:t>ăţilo</w:t>
            </w:r>
            <w:r w:rsidRPr="007F229C">
              <w:rPr>
                <w:b/>
                <w:bCs/>
                <w:sz w:val="18"/>
                <w:szCs w:val="18"/>
                <w:lang w:val="ro-RO"/>
              </w:rPr>
              <w:t>r</w:t>
            </w:r>
            <w:proofErr w:type="spellEnd"/>
            <w:r w:rsidRPr="007F229C">
              <w:rPr>
                <w:b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7F229C">
              <w:rPr>
                <w:b/>
                <w:bCs/>
                <w:sz w:val="18"/>
                <w:szCs w:val="18"/>
                <w:lang w:val="ro-RO"/>
              </w:rPr>
              <w:t>ş</w:t>
            </w:r>
            <w:r w:rsidRPr="007F229C">
              <w:rPr>
                <w:b/>
                <w:bCs/>
                <w:spacing w:val="-2"/>
                <w:sz w:val="18"/>
                <w:szCs w:val="18"/>
                <w:lang w:val="ro-RO"/>
              </w:rPr>
              <w:t>i</w:t>
            </w:r>
            <w:proofErr w:type="spellEnd"/>
            <w:r w:rsidRPr="007F229C">
              <w:rPr>
                <w:b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7F229C">
              <w:rPr>
                <w:b/>
                <w:bCs/>
                <w:spacing w:val="-2"/>
                <w:sz w:val="18"/>
                <w:szCs w:val="18"/>
                <w:lang w:val="ro-RO"/>
              </w:rPr>
              <w:t>instit</w:t>
            </w:r>
            <w:r w:rsidRPr="007F229C">
              <w:rPr>
                <w:b/>
                <w:bCs/>
                <w:sz w:val="18"/>
                <w:szCs w:val="18"/>
                <w:lang w:val="ro-RO"/>
              </w:rPr>
              <w:t>u</w:t>
            </w:r>
            <w:r w:rsidRPr="007F229C">
              <w:rPr>
                <w:b/>
                <w:bCs/>
                <w:spacing w:val="-2"/>
                <w:sz w:val="18"/>
                <w:szCs w:val="18"/>
                <w:lang w:val="ro-RO"/>
              </w:rPr>
              <w:t>ţiilor</w:t>
            </w:r>
            <w:proofErr w:type="spellEnd"/>
            <w:r w:rsidRPr="007F229C">
              <w:rPr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7F229C">
              <w:rPr>
                <w:b/>
                <w:bCs/>
                <w:spacing w:val="-2"/>
                <w:sz w:val="18"/>
                <w:szCs w:val="18"/>
                <w:lang w:val="ro-RO"/>
              </w:rPr>
              <w:t>publice):</w:t>
            </w:r>
          </w:p>
          <w:p w14:paraId="18197FEF" w14:textId="77777777" w:rsidR="00FD16EE" w:rsidRPr="007F229C" w:rsidRDefault="00FD16EE" w:rsidP="00FD16EE">
            <w:pPr>
              <w:adjustRightInd w:val="0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-</w:t>
            </w:r>
            <w:r w:rsidRPr="007F229C">
              <w:rPr>
                <w:spacing w:val="-2"/>
                <w:sz w:val="18"/>
                <w:szCs w:val="18"/>
                <w:lang w:val="ro-RO"/>
              </w:rPr>
              <w:t xml:space="preserve"> </w:t>
            </w:r>
            <w:r w:rsidRPr="007F229C">
              <w:rPr>
                <w:sz w:val="18"/>
                <w:szCs w:val="18"/>
                <w:lang w:val="ro-RO"/>
              </w:rPr>
              <w:t>c</w:t>
            </w:r>
            <w:r w:rsidRPr="007F229C">
              <w:rPr>
                <w:spacing w:val="-3"/>
                <w:sz w:val="18"/>
                <w:szCs w:val="18"/>
                <w:lang w:val="ro-RO"/>
              </w:rPr>
              <w:t>o</w:t>
            </w:r>
            <w:r w:rsidRPr="007F229C">
              <w:rPr>
                <w:sz w:val="18"/>
                <w:szCs w:val="18"/>
                <w:lang w:val="ro-RO"/>
              </w:rPr>
              <w:t xml:space="preserve">nsilii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ju</w:t>
            </w:r>
            <w:r w:rsidRPr="007F229C">
              <w:rPr>
                <w:spacing w:val="-3"/>
                <w:sz w:val="18"/>
                <w:szCs w:val="18"/>
                <w:lang w:val="ro-RO"/>
              </w:rPr>
              <w:t>d</w:t>
            </w:r>
            <w:r w:rsidRPr="007F229C">
              <w:rPr>
                <w:spacing w:val="-2"/>
                <w:sz w:val="18"/>
                <w:szCs w:val="18"/>
                <w:lang w:val="ro-RO"/>
              </w:rPr>
              <w:t>e</w:t>
            </w:r>
            <w:r w:rsidRPr="007F229C">
              <w:rPr>
                <w:sz w:val="18"/>
                <w:szCs w:val="18"/>
                <w:lang w:val="ro-RO"/>
              </w:rPr>
              <w:t>ţene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>, locale, primării</w:t>
            </w:r>
          </w:p>
          <w:p w14:paraId="254DAE0C" w14:textId="77777777" w:rsidR="00FD16EE" w:rsidRPr="007F229C" w:rsidRDefault="00FD16EE" w:rsidP="00FD16EE">
            <w:pPr>
              <w:adjustRightInd w:val="0"/>
              <w:ind w:left="57" w:right="57"/>
              <w:jc w:val="both"/>
              <w:rPr>
                <w:spacing w:val="-2"/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-</w:t>
            </w:r>
            <w:r w:rsidRPr="007F229C">
              <w:rPr>
                <w:spacing w:val="-2"/>
                <w:sz w:val="18"/>
                <w:szCs w:val="18"/>
                <w:lang w:val="ro-RO"/>
              </w:rPr>
              <w:t xml:space="preserve"> </w:t>
            </w:r>
            <w:r w:rsidRPr="007F229C">
              <w:rPr>
                <w:sz w:val="18"/>
                <w:szCs w:val="18"/>
                <w:lang w:val="ro-RO"/>
              </w:rPr>
              <w:t>case</w:t>
            </w:r>
            <w:r w:rsidRPr="007F229C">
              <w:rPr>
                <w:spacing w:val="-2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jude</w:t>
            </w:r>
            <w:r w:rsidRPr="007F229C">
              <w:rPr>
                <w:spacing w:val="-2"/>
                <w:sz w:val="18"/>
                <w:szCs w:val="18"/>
                <w:lang w:val="ro-RO"/>
              </w:rPr>
              <w:t>ţene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 </w:t>
            </w:r>
            <w:r w:rsidRPr="007F229C">
              <w:rPr>
                <w:spacing w:val="-2"/>
                <w:sz w:val="18"/>
                <w:szCs w:val="18"/>
                <w:lang w:val="ro-RO"/>
              </w:rPr>
              <w:t>de</w:t>
            </w:r>
            <w:r w:rsidRPr="007F229C">
              <w:rPr>
                <w:sz w:val="18"/>
                <w:szCs w:val="18"/>
                <w:lang w:val="ro-RO"/>
              </w:rPr>
              <w:t xml:space="preserve"> </w:t>
            </w:r>
            <w:r w:rsidRPr="007F229C">
              <w:rPr>
                <w:spacing w:val="-2"/>
                <w:sz w:val="18"/>
                <w:szCs w:val="18"/>
                <w:lang w:val="ro-RO"/>
              </w:rPr>
              <w:t>pensii</w:t>
            </w:r>
          </w:p>
          <w:p w14:paraId="301ABB02" w14:textId="77777777" w:rsidR="00FD16EE" w:rsidRPr="007F229C" w:rsidRDefault="00FD16EE" w:rsidP="00FD16EE">
            <w:pPr>
              <w:adjustRightInd w:val="0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 xml:space="preserve">-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age</w:t>
            </w:r>
            <w:r w:rsidRPr="007F229C">
              <w:rPr>
                <w:spacing w:val="-2"/>
                <w:sz w:val="18"/>
                <w:szCs w:val="18"/>
                <w:lang w:val="ro-RO"/>
              </w:rPr>
              <w:t>nţii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 </w:t>
            </w:r>
            <w:r w:rsidRPr="007F229C">
              <w:rPr>
                <w:spacing w:val="-2"/>
                <w:sz w:val="18"/>
                <w:szCs w:val="18"/>
                <w:lang w:val="ro-RO"/>
              </w:rPr>
              <w:t>pentru</w:t>
            </w:r>
            <w:r w:rsidRPr="007F229C">
              <w:rPr>
                <w:sz w:val="18"/>
                <w:szCs w:val="18"/>
                <w:lang w:val="ro-RO"/>
              </w:rPr>
              <w:t xml:space="preserve"> </w:t>
            </w:r>
            <w:r w:rsidRPr="007F229C">
              <w:rPr>
                <w:spacing w:val="-2"/>
                <w:sz w:val="18"/>
                <w:szCs w:val="18"/>
                <w:lang w:val="ro-RO"/>
              </w:rPr>
              <w:t>ocuparea</w:t>
            </w:r>
            <w:r w:rsidRPr="007F229C">
              <w:rPr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7F229C">
              <w:rPr>
                <w:spacing w:val="-2"/>
                <w:sz w:val="18"/>
                <w:szCs w:val="18"/>
                <w:lang w:val="ro-RO"/>
              </w:rPr>
              <w:t>fo</w:t>
            </w:r>
            <w:r w:rsidRPr="007F229C">
              <w:rPr>
                <w:sz w:val="18"/>
                <w:szCs w:val="18"/>
                <w:lang w:val="ro-RO"/>
              </w:rPr>
              <w:t>rţei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 de </w:t>
            </w:r>
            <w:r w:rsidRPr="007F229C">
              <w:rPr>
                <w:spacing w:val="-3"/>
                <w:sz w:val="18"/>
                <w:szCs w:val="18"/>
                <w:lang w:val="ro-RO"/>
              </w:rPr>
              <w:t>m</w:t>
            </w:r>
            <w:r w:rsidRPr="007F229C">
              <w:rPr>
                <w:sz w:val="18"/>
                <w:szCs w:val="18"/>
                <w:lang w:val="ro-RO"/>
              </w:rPr>
              <w:t>uncă</w:t>
            </w:r>
          </w:p>
          <w:p w14:paraId="05E68A7F" w14:textId="0C84FB7E" w:rsidR="00FD16EE" w:rsidRPr="00A34140" w:rsidRDefault="00FD16EE" w:rsidP="00FD16EE">
            <w:pPr>
              <w:rPr>
                <w:sz w:val="20"/>
                <w:szCs w:val="20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-</w:t>
            </w:r>
            <w:r w:rsidRPr="007F229C">
              <w:rPr>
                <w:spacing w:val="-2"/>
                <w:sz w:val="18"/>
                <w:szCs w:val="18"/>
                <w:lang w:val="ro-RO"/>
              </w:rPr>
              <w:t xml:space="preserve"> </w:t>
            </w:r>
            <w:r w:rsidRPr="007F229C">
              <w:rPr>
                <w:sz w:val="18"/>
                <w:szCs w:val="18"/>
                <w:lang w:val="ro-RO"/>
              </w:rPr>
              <w:t>oficii</w:t>
            </w:r>
            <w:r w:rsidRPr="007F229C">
              <w:rPr>
                <w:spacing w:val="-2"/>
                <w:sz w:val="18"/>
                <w:szCs w:val="18"/>
                <w:lang w:val="ro-RO"/>
              </w:rPr>
              <w:t xml:space="preserve"> </w:t>
            </w:r>
            <w:r w:rsidRPr="007F229C">
              <w:rPr>
                <w:sz w:val="18"/>
                <w:szCs w:val="18"/>
                <w:lang w:val="ro-RO"/>
              </w:rPr>
              <w:t>(servicii)</w:t>
            </w:r>
            <w:r w:rsidRPr="007F229C">
              <w:rPr>
                <w:spacing w:val="-2"/>
                <w:sz w:val="18"/>
                <w:szCs w:val="18"/>
                <w:lang w:val="ro-RO"/>
              </w:rPr>
              <w:t xml:space="preserve"> </w:t>
            </w:r>
            <w:r w:rsidRPr="007F229C">
              <w:rPr>
                <w:sz w:val="18"/>
                <w:szCs w:val="18"/>
                <w:lang w:val="ro-RO"/>
              </w:rPr>
              <w:t>de</w:t>
            </w:r>
            <w:r w:rsidRPr="007F229C">
              <w:rPr>
                <w:spacing w:val="-2"/>
                <w:sz w:val="18"/>
                <w:szCs w:val="18"/>
                <w:lang w:val="ro-RO"/>
              </w:rPr>
              <w:t xml:space="preserve"> </w:t>
            </w:r>
            <w:r w:rsidRPr="007F229C">
              <w:rPr>
                <w:sz w:val="18"/>
                <w:szCs w:val="18"/>
                <w:lang w:val="ro-RO"/>
              </w:rPr>
              <w:t>stare</w:t>
            </w:r>
            <w:r w:rsidRPr="007F229C">
              <w:rPr>
                <w:spacing w:val="-2"/>
                <w:sz w:val="18"/>
                <w:szCs w:val="18"/>
                <w:lang w:val="ro-RO"/>
              </w:rPr>
              <w:t xml:space="preserve"> </w:t>
            </w:r>
            <w:r w:rsidRPr="007F229C">
              <w:rPr>
                <w:sz w:val="18"/>
                <w:szCs w:val="18"/>
                <w:lang w:val="ro-RO"/>
              </w:rPr>
              <w:t>civi</w:t>
            </w:r>
            <w:r w:rsidRPr="007F229C">
              <w:rPr>
                <w:spacing w:val="-2"/>
                <w:sz w:val="18"/>
                <w:szCs w:val="18"/>
                <w:lang w:val="ro-RO"/>
              </w:rPr>
              <w:t>l</w:t>
            </w:r>
            <w:r w:rsidRPr="007F229C">
              <w:rPr>
                <w:sz w:val="18"/>
                <w:szCs w:val="18"/>
                <w:lang w:val="ro-RO"/>
              </w:rPr>
              <w:t>ă</w:t>
            </w:r>
          </w:p>
        </w:tc>
        <w:tc>
          <w:tcPr>
            <w:tcW w:w="426" w:type="pct"/>
          </w:tcPr>
          <w:p w14:paraId="785BE5DA" w14:textId="77777777" w:rsidR="00FD16EE" w:rsidRPr="00A34140" w:rsidRDefault="00FD16EE" w:rsidP="00FD16EE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5635F4F6" w14:textId="77777777" w:rsidR="00FD16EE" w:rsidRPr="007F229C" w:rsidRDefault="00FD16EE" w:rsidP="00FD16EE">
            <w:pPr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 xml:space="preserve">Expunerea,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conversaţia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explicaţia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, </w:t>
            </w:r>
          </w:p>
          <w:p w14:paraId="788DD37A" w14:textId="6F036073" w:rsidR="00FD16EE" w:rsidRPr="00A34140" w:rsidRDefault="00FD16EE" w:rsidP="00FD16EE">
            <w:pPr>
              <w:rPr>
                <w:sz w:val="20"/>
                <w:szCs w:val="20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studiul de caz.</w:t>
            </w:r>
          </w:p>
        </w:tc>
        <w:tc>
          <w:tcPr>
            <w:tcW w:w="1012" w:type="pct"/>
          </w:tcPr>
          <w:p w14:paraId="73F6F61D" w14:textId="4C4E7AF8" w:rsidR="00FD16EE" w:rsidRPr="00A34140" w:rsidRDefault="00FD16EE" w:rsidP="00FD16EE">
            <w:pPr>
              <w:rPr>
                <w:sz w:val="20"/>
                <w:szCs w:val="20"/>
                <w:lang w:val="ro-RO"/>
              </w:rPr>
            </w:pPr>
            <w:proofErr w:type="spellStart"/>
            <w:r w:rsidRPr="007F229C">
              <w:rPr>
                <w:sz w:val="18"/>
                <w:szCs w:val="18"/>
              </w:rPr>
              <w:t>Discuții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în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cadrul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instituției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publice</w:t>
            </w:r>
            <w:proofErr w:type="spellEnd"/>
            <w:r w:rsidRPr="007F229C">
              <w:rPr>
                <w:sz w:val="18"/>
                <w:szCs w:val="18"/>
              </w:rPr>
              <w:t xml:space="preserve">, </w:t>
            </w:r>
            <w:proofErr w:type="spellStart"/>
            <w:r w:rsidRPr="007F229C">
              <w:rPr>
                <w:sz w:val="18"/>
                <w:szCs w:val="18"/>
              </w:rPr>
              <w:t>activități</w:t>
            </w:r>
            <w:proofErr w:type="spellEnd"/>
            <w:r w:rsidRPr="007F229C">
              <w:rPr>
                <w:sz w:val="18"/>
                <w:szCs w:val="18"/>
              </w:rPr>
              <w:t xml:space="preserve"> practice, </w:t>
            </w:r>
            <w:proofErr w:type="spellStart"/>
            <w:r w:rsidRPr="007F229C">
              <w:rPr>
                <w:sz w:val="18"/>
                <w:szCs w:val="18"/>
              </w:rPr>
              <w:t>activități</w:t>
            </w:r>
            <w:proofErr w:type="spellEnd"/>
            <w:r w:rsidRPr="007F229C">
              <w:rPr>
                <w:sz w:val="18"/>
                <w:szCs w:val="18"/>
              </w:rPr>
              <w:t xml:space="preserve"> de </w:t>
            </w:r>
            <w:proofErr w:type="spellStart"/>
            <w:r w:rsidRPr="007F229C">
              <w:rPr>
                <w:sz w:val="18"/>
                <w:szCs w:val="18"/>
              </w:rPr>
              <w:t>teren</w:t>
            </w:r>
            <w:proofErr w:type="spellEnd"/>
          </w:p>
        </w:tc>
      </w:tr>
      <w:tr w:rsidR="00FD16EE" w:rsidRPr="00A34140" w14:paraId="54E147FB" w14:textId="77777777" w:rsidTr="006611B6">
        <w:trPr>
          <w:trHeight w:val="190"/>
        </w:trPr>
        <w:tc>
          <w:tcPr>
            <w:tcW w:w="2553" w:type="pct"/>
          </w:tcPr>
          <w:p w14:paraId="64B0DA5A" w14:textId="77777777" w:rsidR="00FD16EE" w:rsidRPr="007F229C" w:rsidRDefault="00FD16EE" w:rsidP="00FD16EE">
            <w:pPr>
              <w:adjustRightInd w:val="0"/>
              <w:ind w:left="57" w:right="57"/>
              <w:jc w:val="both"/>
              <w:rPr>
                <w:color w:val="548DD4"/>
                <w:sz w:val="18"/>
                <w:szCs w:val="18"/>
                <w:lang w:val="ro-RO"/>
              </w:rPr>
            </w:pPr>
            <w:r w:rsidRPr="007F229C">
              <w:rPr>
                <w:bCs/>
                <w:sz w:val="18"/>
                <w:szCs w:val="18"/>
                <w:lang w:val="ro-RO"/>
              </w:rPr>
              <w:t xml:space="preserve">În </w:t>
            </w:r>
            <w:proofErr w:type="spellStart"/>
            <w:r w:rsidRPr="007F229C">
              <w:rPr>
                <w:bCs/>
                <w:sz w:val="18"/>
                <w:szCs w:val="18"/>
                <w:lang w:val="ro-RO"/>
              </w:rPr>
              <w:t>funcţie</w:t>
            </w:r>
            <w:proofErr w:type="spellEnd"/>
            <w:r w:rsidRPr="007F229C">
              <w:rPr>
                <w:bCs/>
                <w:sz w:val="18"/>
                <w:szCs w:val="18"/>
                <w:lang w:val="ro-RO"/>
              </w:rPr>
              <w:t xml:space="preserve"> de specificul </w:t>
            </w:r>
            <w:proofErr w:type="spellStart"/>
            <w:r w:rsidRPr="007F229C">
              <w:rPr>
                <w:bCs/>
                <w:sz w:val="18"/>
                <w:szCs w:val="18"/>
                <w:lang w:val="ro-RO"/>
              </w:rPr>
              <w:t>instituţiei</w:t>
            </w:r>
            <w:proofErr w:type="spellEnd"/>
            <w:r w:rsidRPr="007F229C">
              <w:rPr>
                <w:bCs/>
                <w:sz w:val="18"/>
                <w:szCs w:val="18"/>
                <w:lang w:val="ro-RO"/>
              </w:rPr>
              <w:t xml:space="preserve"> /</w:t>
            </w:r>
            <w:proofErr w:type="spellStart"/>
            <w:r w:rsidRPr="007F229C">
              <w:rPr>
                <w:bCs/>
                <w:sz w:val="18"/>
                <w:szCs w:val="18"/>
                <w:lang w:val="ro-RO"/>
              </w:rPr>
              <w:t>autorităţii</w:t>
            </w:r>
            <w:proofErr w:type="spellEnd"/>
            <w:r w:rsidRPr="007F229C">
              <w:rPr>
                <w:bCs/>
                <w:sz w:val="18"/>
                <w:szCs w:val="18"/>
                <w:lang w:val="ro-RO"/>
              </w:rPr>
              <w:t xml:space="preserve"> publice în care se </w:t>
            </w:r>
            <w:proofErr w:type="spellStart"/>
            <w:r w:rsidRPr="007F229C">
              <w:rPr>
                <w:bCs/>
                <w:sz w:val="18"/>
                <w:szCs w:val="18"/>
                <w:lang w:val="ro-RO"/>
              </w:rPr>
              <w:t>desfăşoară</w:t>
            </w:r>
            <w:proofErr w:type="spellEnd"/>
            <w:r w:rsidRPr="007F229C">
              <w:rPr>
                <w:bCs/>
                <w:sz w:val="18"/>
                <w:szCs w:val="18"/>
                <w:lang w:val="ro-RO"/>
              </w:rPr>
              <w:t xml:space="preserve"> stagiul de practică, se va avea în vedere pe parcursul practicii următoarele aspecte</w:t>
            </w:r>
            <w:r w:rsidRPr="007F229C">
              <w:rPr>
                <w:b/>
                <w:bCs/>
                <w:sz w:val="18"/>
                <w:szCs w:val="18"/>
                <w:lang w:val="ro-RO"/>
              </w:rPr>
              <w:t xml:space="preserve"> :</w:t>
            </w:r>
          </w:p>
          <w:p w14:paraId="6FB596C5" w14:textId="77777777" w:rsidR="00FD16EE" w:rsidRPr="007F229C" w:rsidRDefault="00FD16EE" w:rsidP="00FD16EE">
            <w:pPr>
              <w:adjustRightInd w:val="0"/>
              <w:ind w:left="57" w:right="57"/>
              <w:jc w:val="both"/>
              <w:rPr>
                <w:bCs/>
                <w:sz w:val="18"/>
                <w:szCs w:val="18"/>
                <w:lang w:val="ro-RO"/>
              </w:rPr>
            </w:pPr>
          </w:p>
          <w:p w14:paraId="2465E8DF" w14:textId="77777777" w:rsidR="00FD16EE" w:rsidRPr="007F229C" w:rsidRDefault="00FD16EE" w:rsidP="00FD16EE">
            <w:pPr>
              <w:adjustRightInd w:val="0"/>
              <w:ind w:left="57" w:right="57"/>
              <w:jc w:val="both"/>
              <w:rPr>
                <w:spacing w:val="56"/>
                <w:sz w:val="18"/>
                <w:szCs w:val="18"/>
                <w:lang w:val="ro-RO"/>
              </w:rPr>
            </w:pPr>
            <w:r w:rsidRPr="007F229C">
              <w:rPr>
                <w:bCs/>
                <w:sz w:val="18"/>
                <w:szCs w:val="18"/>
                <w:lang w:val="ro-RO"/>
              </w:rPr>
              <w:t>1.</w:t>
            </w:r>
            <w:r w:rsidRPr="007F229C">
              <w:rPr>
                <w:bCs/>
                <w:spacing w:val="56"/>
                <w:sz w:val="18"/>
                <w:szCs w:val="18"/>
                <w:lang w:val="ro-RO"/>
              </w:rPr>
              <w:t xml:space="preserve"> </w:t>
            </w:r>
            <w:r w:rsidRPr="007F229C">
              <w:rPr>
                <w:b/>
                <w:bCs/>
                <w:sz w:val="18"/>
                <w:szCs w:val="18"/>
                <w:lang w:val="ro-RO"/>
              </w:rPr>
              <w:t xml:space="preserve">Organizarea </w:t>
            </w:r>
            <w:proofErr w:type="spellStart"/>
            <w:r w:rsidRPr="007F229C">
              <w:rPr>
                <w:b/>
                <w:bCs/>
                <w:sz w:val="18"/>
                <w:szCs w:val="18"/>
                <w:lang w:val="ro-RO"/>
              </w:rPr>
              <w:t>şi</w:t>
            </w:r>
            <w:proofErr w:type="spellEnd"/>
            <w:r w:rsidRPr="007F229C">
              <w:rPr>
                <w:b/>
                <w:bCs/>
                <w:spacing w:val="56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7F229C">
              <w:rPr>
                <w:b/>
                <w:bCs/>
                <w:sz w:val="18"/>
                <w:szCs w:val="18"/>
                <w:lang w:val="ro-RO"/>
              </w:rPr>
              <w:t>funcţionarea</w:t>
            </w:r>
            <w:proofErr w:type="spellEnd"/>
            <w:r w:rsidRPr="007F229C">
              <w:rPr>
                <w:b/>
                <w:bCs/>
                <w:spacing w:val="56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7F229C">
              <w:rPr>
                <w:b/>
                <w:bCs/>
                <w:sz w:val="18"/>
                <w:szCs w:val="18"/>
                <w:lang w:val="ro-RO"/>
              </w:rPr>
              <w:t>instit</w:t>
            </w:r>
            <w:r w:rsidRPr="007F229C">
              <w:rPr>
                <w:b/>
                <w:bCs/>
                <w:spacing w:val="-2"/>
                <w:sz w:val="18"/>
                <w:szCs w:val="18"/>
                <w:lang w:val="ro-RO"/>
              </w:rPr>
              <w:t>uţ</w:t>
            </w:r>
            <w:r w:rsidRPr="007F229C">
              <w:rPr>
                <w:b/>
                <w:bCs/>
                <w:sz w:val="18"/>
                <w:szCs w:val="18"/>
                <w:lang w:val="ro-RO"/>
              </w:rPr>
              <w:t>iei</w:t>
            </w:r>
            <w:proofErr w:type="spellEnd"/>
            <w:r w:rsidRPr="007F229C">
              <w:rPr>
                <w:b/>
                <w:bCs/>
                <w:sz w:val="18"/>
                <w:szCs w:val="18"/>
                <w:lang w:val="ro-RO"/>
              </w:rPr>
              <w:t>/</w:t>
            </w:r>
            <w:proofErr w:type="spellStart"/>
            <w:r w:rsidRPr="007F229C">
              <w:rPr>
                <w:b/>
                <w:bCs/>
                <w:sz w:val="18"/>
                <w:szCs w:val="18"/>
                <w:lang w:val="ro-RO"/>
              </w:rPr>
              <w:t>autorităţii</w:t>
            </w:r>
            <w:proofErr w:type="spellEnd"/>
            <w:r w:rsidRPr="007F229C">
              <w:rPr>
                <w:b/>
                <w:bCs/>
                <w:sz w:val="18"/>
                <w:szCs w:val="18"/>
                <w:lang w:val="ro-RO"/>
              </w:rPr>
              <w:t xml:space="preserve"> publice</w:t>
            </w:r>
            <w:r w:rsidRPr="007F229C">
              <w:rPr>
                <w:b/>
                <w:sz w:val="18"/>
                <w:szCs w:val="18"/>
                <w:lang w:val="ro-RO"/>
              </w:rPr>
              <w:t xml:space="preserve"> în care se efectuează practica</w:t>
            </w:r>
            <w:r w:rsidRPr="007F229C">
              <w:rPr>
                <w:b/>
                <w:bCs/>
                <w:sz w:val="18"/>
                <w:szCs w:val="18"/>
                <w:lang w:val="ro-RO"/>
              </w:rPr>
              <w:t>:</w:t>
            </w:r>
            <w:r w:rsidRPr="007F229C">
              <w:rPr>
                <w:spacing w:val="56"/>
                <w:sz w:val="18"/>
                <w:szCs w:val="18"/>
                <w:lang w:val="ro-RO"/>
              </w:rPr>
              <w:t xml:space="preserve"> </w:t>
            </w:r>
          </w:p>
          <w:p w14:paraId="74A37CAA" w14:textId="77777777" w:rsidR="00FD16EE" w:rsidRPr="007F229C" w:rsidRDefault="00FD16EE" w:rsidP="00FD16EE">
            <w:pPr>
              <w:adjustRightInd w:val="0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 xml:space="preserve">- </w:t>
            </w:r>
            <w:r w:rsidRPr="007F229C">
              <w:rPr>
                <w:sz w:val="18"/>
                <w:szCs w:val="18"/>
                <w:lang w:val="pt-BR"/>
              </w:rPr>
              <w:t>înca</w:t>
            </w:r>
            <w:r w:rsidRPr="007F229C">
              <w:rPr>
                <w:spacing w:val="-3"/>
                <w:sz w:val="18"/>
                <w:szCs w:val="18"/>
                <w:lang w:val="pt-BR"/>
              </w:rPr>
              <w:t>d</w:t>
            </w:r>
            <w:r w:rsidRPr="007F229C">
              <w:rPr>
                <w:sz w:val="18"/>
                <w:szCs w:val="18"/>
                <w:lang w:val="pt-BR"/>
              </w:rPr>
              <w:t>ra</w:t>
            </w:r>
            <w:r w:rsidRPr="007F229C">
              <w:rPr>
                <w:spacing w:val="-2"/>
                <w:sz w:val="18"/>
                <w:szCs w:val="18"/>
                <w:lang w:val="pt-BR"/>
              </w:rPr>
              <w:t>re</w:t>
            </w:r>
            <w:r w:rsidRPr="007F229C">
              <w:rPr>
                <w:sz w:val="18"/>
                <w:szCs w:val="18"/>
                <w:lang w:val="pt-BR"/>
              </w:rPr>
              <w:t>a</w:t>
            </w:r>
            <w:r w:rsidRPr="007F229C">
              <w:rPr>
                <w:spacing w:val="48"/>
                <w:sz w:val="18"/>
                <w:szCs w:val="18"/>
                <w:lang w:val="pt-BR"/>
              </w:rPr>
              <w:t xml:space="preserve"> </w:t>
            </w:r>
            <w:r w:rsidRPr="007F229C">
              <w:rPr>
                <w:sz w:val="18"/>
                <w:szCs w:val="18"/>
                <w:lang w:val="pt-BR"/>
              </w:rPr>
              <w:t>în siste</w:t>
            </w:r>
            <w:r w:rsidRPr="007F229C">
              <w:rPr>
                <w:spacing w:val="-3"/>
                <w:sz w:val="18"/>
                <w:szCs w:val="18"/>
                <w:lang w:val="pt-BR"/>
              </w:rPr>
              <w:t>m</w:t>
            </w:r>
            <w:r w:rsidRPr="007F229C">
              <w:rPr>
                <w:sz w:val="18"/>
                <w:szCs w:val="18"/>
                <w:lang w:val="pt-BR"/>
              </w:rPr>
              <w:t>ul a</w:t>
            </w:r>
            <w:r w:rsidRPr="007F229C">
              <w:rPr>
                <w:spacing w:val="-3"/>
                <w:sz w:val="18"/>
                <w:szCs w:val="18"/>
                <w:lang w:val="pt-BR"/>
              </w:rPr>
              <w:t>dm</w:t>
            </w:r>
            <w:r w:rsidRPr="007F229C">
              <w:rPr>
                <w:sz w:val="18"/>
                <w:szCs w:val="18"/>
                <w:lang w:val="pt-BR"/>
              </w:rPr>
              <w:t>inistraţiei</w:t>
            </w:r>
            <w:r w:rsidRPr="007F229C">
              <w:rPr>
                <w:spacing w:val="-3"/>
                <w:sz w:val="18"/>
                <w:szCs w:val="18"/>
                <w:lang w:val="pt-BR"/>
              </w:rPr>
              <w:t xml:space="preserve"> </w:t>
            </w:r>
            <w:r w:rsidRPr="007F229C">
              <w:rPr>
                <w:sz w:val="18"/>
                <w:szCs w:val="18"/>
                <w:lang w:val="pt-BR"/>
              </w:rPr>
              <w:t>publice</w:t>
            </w:r>
            <w:r w:rsidRPr="007F229C">
              <w:rPr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 scurt istoric;</w:t>
            </w:r>
          </w:p>
          <w:p w14:paraId="3EF274CD" w14:textId="77777777" w:rsidR="00FD16EE" w:rsidRPr="007F229C" w:rsidRDefault="00FD16EE" w:rsidP="00FD16EE">
            <w:pPr>
              <w:adjustRightInd w:val="0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- str</w:t>
            </w:r>
            <w:r w:rsidRPr="007F229C">
              <w:rPr>
                <w:spacing w:val="-3"/>
                <w:sz w:val="18"/>
                <w:szCs w:val="18"/>
                <w:lang w:val="ro-RO"/>
              </w:rPr>
              <w:t>u</w:t>
            </w:r>
            <w:r w:rsidRPr="007F229C">
              <w:rPr>
                <w:sz w:val="18"/>
                <w:szCs w:val="18"/>
                <w:lang w:val="ro-RO"/>
              </w:rPr>
              <w:t>ctură o</w:t>
            </w:r>
            <w:r w:rsidRPr="007F229C">
              <w:rPr>
                <w:spacing w:val="-3"/>
                <w:sz w:val="18"/>
                <w:szCs w:val="18"/>
                <w:lang w:val="ro-RO"/>
              </w:rPr>
              <w:t>r</w:t>
            </w:r>
            <w:r w:rsidRPr="007F229C">
              <w:rPr>
                <w:sz w:val="18"/>
                <w:szCs w:val="18"/>
                <w:lang w:val="ro-RO"/>
              </w:rPr>
              <w:t xml:space="preserve">ganizatorică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fun</w:t>
            </w:r>
            <w:r w:rsidRPr="007F229C">
              <w:rPr>
                <w:spacing w:val="-2"/>
                <w:sz w:val="18"/>
                <w:szCs w:val="18"/>
                <w:lang w:val="ro-RO"/>
              </w:rPr>
              <w:t>c</w:t>
            </w:r>
            <w:r w:rsidRPr="007F229C">
              <w:rPr>
                <w:sz w:val="18"/>
                <w:szCs w:val="18"/>
                <w:lang w:val="ro-RO"/>
              </w:rPr>
              <w:t>ţion</w:t>
            </w:r>
            <w:r w:rsidRPr="007F229C">
              <w:rPr>
                <w:spacing w:val="-2"/>
                <w:sz w:val="18"/>
                <w:szCs w:val="18"/>
                <w:lang w:val="ro-RO"/>
              </w:rPr>
              <w:t>a</w:t>
            </w:r>
            <w:r w:rsidRPr="007F229C">
              <w:rPr>
                <w:sz w:val="18"/>
                <w:szCs w:val="18"/>
                <w:lang w:val="ro-RO"/>
              </w:rPr>
              <w:t>litate</w:t>
            </w:r>
            <w:proofErr w:type="spellEnd"/>
            <w:r w:rsidRPr="007F229C">
              <w:rPr>
                <w:spacing w:val="-3"/>
                <w:sz w:val="18"/>
                <w:szCs w:val="18"/>
                <w:lang w:val="ro-RO"/>
              </w:rPr>
              <w:t xml:space="preserve">, </w:t>
            </w:r>
            <w:r w:rsidRPr="007F229C">
              <w:rPr>
                <w:sz w:val="18"/>
                <w:szCs w:val="18"/>
                <w:lang w:val="ro-RO"/>
              </w:rPr>
              <w:t xml:space="preserve">suportul juridic al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activi</w:t>
            </w:r>
            <w:r w:rsidRPr="007F229C">
              <w:rPr>
                <w:spacing w:val="-2"/>
                <w:sz w:val="18"/>
                <w:szCs w:val="18"/>
                <w:lang w:val="ro-RO"/>
              </w:rPr>
              <w:t>tă</w:t>
            </w:r>
            <w:r w:rsidRPr="007F229C">
              <w:rPr>
                <w:sz w:val="18"/>
                <w:szCs w:val="18"/>
                <w:lang w:val="ro-RO"/>
              </w:rPr>
              <w:t>ţil</w:t>
            </w:r>
            <w:r w:rsidRPr="007F229C">
              <w:rPr>
                <w:spacing w:val="-3"/>
                <w:sz w:val="18"/>
                <w:szCs w:val="18"/>
                <w:lang w:val="ro-RO"/>
              </w:rPr>
              <w:t>o</w:t>
            </w:r>
            <w:r w:rsidRPr="007F229C">
              <w:rPr>
                <w:sz w:val="18"/>
                <w:szCs w:val="18"/>
                <w:lang w:val="ro-RO"/>
              </w:rPr>
              <w:t>r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des</w:t>
            </w:r>
            <w:r w:rsidRPr="007F229C">
              <w:rPr>
                <w:spacing w:val="-2"/>
                <w:sz w:val="18"/>
                <w:szCs w:val="18"/>
                <w:lang w:val="ro-RO"/>
              </w:rPr>
              <w:t>f</w:t>
            </w:r>
            <w:r w:rsidRPr="007F229C">
              <w:rPr>
                <w:sz w:val="18"/>
                <w:szCs w:val="18"/>
                <w:lang w:val="ro-RO"/>
              </w:rPr>
              <w:t>ă</w:t>
            </w:r>
            <w:r w:rsidRPr="007F229C">
              <w:rPr>
                <w:spacing w:val="-2"/>
                <w:sz w:val="18"/>
                <w:szCs w:val="18"/>
                <w:lang w:val="ro-RO"/>
              </w:rPr>
              <w:t>ş</w:t>
            </w:r>
            <w:r w:rsidRPr="007F229C">
              <w:rPr>
                <w:sz w:val="18"/>
                <w:szCs w:val="18"/>
                <w:lang w:val="ro-RO"/>
              </w:rPr>
              <w:t>urate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>;</w:t>
            </w:r>
          </w:p>
          <w:p w14:paraId="6CBDD168" w14:textId="7677BDCD" w:rsidR="00FD16EE" w:rsidRPr="00A34140" w:rsidRDefault="00FD16EE" w:rsidP="00FD16EE">
            <w:pPr>
              <w:rPr>
                <w:sz w:val="20"/>
                <w:szCs w:val="20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 xml:space="preserve">- principalele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competenţe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atribuţii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 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activităţi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desfăşurate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>.</w:t>
            </w:r>
          </w:p>
        </w:tc>
        <w:tc>
          <w:tcPr>
            <w:tcW w:w="426" w:type="pct"/>
          </w:tcPr>
          <w:p w14:paraId="491774D2" w14:textId="77777777" w:rsidR="00FD16EE" w:rsidRPr="00A34140" w:rsidRDefault="00FD16EE" w:rsidP="00FD16EE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4BC44448" w14:textId="77777777" w:rsidR="00FD16EE" w:rsidRPr="007F229C" w:rsidRDefault="00FD16EE" w:rsidP="00FD16EE">
            <w:pPr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 xml:space="preserve">Expunerea,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conversaţia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explicaţia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, </w:t>
            </w:r>
          </w:p>
          <w:p w14:paraId="23E987D0" w14:textId="437C6808" w:rsidR="00FD16EE" w:rsidRPr="00A34140" w:rsidRDefault="00FD16EE" w:rsidP="00FD16EE">
            <w:pPr>
              <w:rPr>
                <w:sz w:val="20"/>
                <w:szCs w:val="20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studiul de caz.</w:t>
            </w:r>
          </w:p>
        </w:tc>
        <w:tc>
          <w:tcPr>
            <w:tcW w:w="1012" w:type="pct"/>
          </w:tcPr>
          <w:p w14:paraId="510C0323" w14:textId="3ABFEFAD" w:rsidR="00FD16EE" w:rsidRPr="00A34140" w:rsidRDefault="00FD16EE" w:rsidP="00FD16EE">
            <w:pPr>
              <w:rPr>
                <w:sz w:val="20"/>
                <w:szCs w:val="20"/>
                <w:lang w:val="ro-RO"/>
              </w:rPr>
            </w:pPr>
            <w:proofErr w:type="spellStart"/>
            <w:r w:rsidRPr="007F229C">
              <w:rPr>
                <w:sz w:val="18"/>
                <w:szCs w:val="18"/>
              </w:rPr>
              <w:t>Discuții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în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cadrul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instituției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publice</w:t>
            </w:r>
            <w:proofErr w:type="spellEnd"/>
            <w:r w:rsidRPr="007F229C">
              <w:rPr>
                <w:sz w:val="18"/>
                <w:szCs w:val="18"/>
              </w:rPr>
              <w:t xml:space="preserve">, </w:t>
            </w:r>
            <w:proofErr w:type="spellStart"/>
            <w:r w:rsidRPr="007F229C">
              <w:rPr>
                <w:sz w:val="18"/>
                <w:szCs w:val="18"/>
              </w:rPr>
              <w:t>activități</w:t>
            </w:r>
            <w:proofErr w:type="spellEnd"/>
            <w:r w:rsidRPr="007F229C">
              <w:rPr>
                <w:sz w:val="18"/>
                <w:szCs w:val="18"/>
              </w:rPr>
              <w:t xml:space="preserve"> practice, </w:t>
            </w:r>
            <w:proofErr w:type="spellStart"/>
            <w:r w:rsidRPr="007F229C">
              <w:rPr>
                <w:sz w:val="18"/>
                <w:szCs w:val="18"/>
              </w:rPr>
              <w:t>activități</w:t>
            </w:r>
            <w:proofErr w:type="spellEnd"/>
            <w:r w:rsidRPr="007F229C">
              <w:rPr>
                <w:sz w:val="18"/>
                <w:szCs w:val="18"/>
              </w:rPr>
              <w:t xml:space="preserve"> de </w:t>
            </w:r>
            <w:proofErr w:type="spellStart"/>
            <w:r w:rsidRPr="007F229C">
              <w:rPr>
                <w:sz w:val="18"/>
                <w:szCs w:val="18"/>
              </w:rPr>
              <w:t>teren</w:t>
            </w:r>
            <w:proofErr w:type="spellEnd"/>
          </w:p>
        </w:tc>
      </w:tr>
      <w:tr w:rsidR="00FD16EE" w:rsidRPr="00A34140" w14:paraId="637E770A" w14:textId="77777777" w:rsidTr="006611B6">
        <w:trPr>
          <w:trHeight w:val="190"/>
        </w:trPr>
        <w:tc>
          <w:tcPr>
            <w:tcW w:w="2553" w:type="pct"/>
          </w:tcPr>
          <w:p w14:paraId="6AB95FCD" w14:textId="77777777" w:rsidR="00FD16EE" w:rsidRPr="007F229C" w:rsidRDefault="00FD16EE" w:rsidP="00FD16EE">
            <w:pPr>
              <w:adjustRightInd w:val="0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 xml:space="preserve">2. </w:t>
            </w:r>
            <w:r w:rsidRPr="007F229C">
              <w:rPr>
                <w:b/>
                <w:sz w:val="18"/>
                <w:szCs w:val="18"/>
                <w:lang w:val="ro-RO"/>
              </w:rPr>
              <w:t xml:space="preserve">Procedurile, metodele </w:t>
            </w:r>
            <w:proofErr w:type="spellStart"/>
            <w:r w:rsidRPr="007F229C">
              <w:rPr>
                <w:b/>
                <w:sz w:val="18"/>
                <w:szCs w:val="18"/>
                <w:lang w:val="ro-RO"/>
              </w:rPr>
              <w:t>şi</w:t>
            </w:r>
            <w:proofErr w:type="spellEnd"/>
            <w:r w:rsidRPr="007F229C">
              <w:rPr>
                <w:b/>
                <w:sz w:val="18"/>
                <w:szCs w:val="18"/>
                <w:lang w:val="ro-RO"/>
              </w:rPr>
              <w:t xml:space="preserve"> tehnicile de lucru în </w:t>
            </w:r>
            <w:proofErr w:type="spellStart"/>
            <w:r w:rsidRPr="007F229C">
              <w:rPr>
                <w:b/>
                <w:sz w:val="18"/>
                <w:szCs w:val="18"/>
                <w:lang w:val="ro-RO"/>
              </w:rPr>
              <w:t>instituţia</w:t>
            </w:r>
            <w:proofErr w:type="spellEnd"/>
            <w:r w:rsidRPr="007F229C">
              <w:rPr>
                <w:b/>
                <w:sz w:val="18"/>
                <w:szCs w:val="18"/>
                <w:lang w:val="ro-RO"/>
              </w:rPr>
              <w:t>/autoritatea publică în care se efectuează practica:</w:t>
            </w:r>
          </w:p>
          <w:p w14:paraId="649D1EE7" w14:textId="77777777" w:rsidR="00FD16EE" w:rsidRPr="007F229C" w:rsidRDefault="00FD16EE" w:rsidP="00FD16EE">
            <w:pPr>
              <w:adjustRightInd w:val="0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lastRenderedPageBreak/>
              <w:t xml:space="preserve">- identificarea, preluarea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 formarea îndemânărilor practice de completare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 de utilizare a formularelor, tipizatelor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 actelor utilizate în cadrul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instituţiei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>/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autorităţii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 publice;</w:t>
            </w:r>
          </w:p>
          <w:p w14:paraId="7AB75F2D" w14:textId="77777777" w:rsidR="00FD16EE" w:rsidRPr="007F229C" w:rsidRDefault="00FD16EE" w:rsidP="00FD16EE">
            <w:pPr>
              <w:adjustRightInd w:val="0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 xml:space="preserve">- fazele de lucru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 circuitul documentelor în cadrul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instituţiei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>/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autorităţii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 publice;</w:t>
            </w:r>
          </w:p>
          <w:p w14:paraId="61934219" w14:textId="67CB4AB0" w:rsidR="00FD16EE" w:rsidRPr="00A34140" w:rsidRDefault="00FD16EE" w:rsidP="00FD16EE">
            <w:pPr>
              <w:rPr>
                <w:sz w:val="20"/>
                <w:szCs w:val="20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 xml:space="preserve">- modalitatea de conducere a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activităţilor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 de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soluţionare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 practică a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situaţiilor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, cauzelor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 dosarelor în lucru.</w:t>
            </w:r>
          </w:p>
        </w:tc>
        <w:tc>
          <w:tcPr>
            <w:tcW w:w="426" w:type="pct"/>
          </w:tcPr>
          <w:p w14:paraId="695B91B8" w14:textId="77777777" w:rsidR="00FD16EE" w:rsidRPr="00A34140" w:rsidRDefault="00FD16EE" w:rsidP="00FD16EE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6B98432F" w14:textId="77777777" w:rsidR="00FD16EE" w:rsidRPr="007F229C" w:rsidRDefault="00FD16EE" w:rsidP="00FD16EE">
            <w:pPr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 xml:space="preserve">Expunerea,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conversaţia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explicaţia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, </w:t>
            </w:r>
          </w:p>
          <w:p w14:paraId="78F23B79" w14:textId="4B564368" w:rsidR="00FD16EE" w:rsidRPr="00A34140" w:rsidRDefault="00FD16EE" w:rsidP="00FD16EE">
            <w:pPr>
              <w:rPr>
                <w:sz w:val="20"/>
                <w:szCs w:val="20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studiul de caz.</w:t>
            </w:r>
          </w:p>
        </w:tc>
        <w:tc>
          <w:tcPr>
            <w:tcW w:w="1012" w:type="pct"/>
          </w:tcPr>
          <w:p w14:paraId="7FE085EB" w14:textId="7AFCCDB4" w:rsidR="00FD16EE" w:rsidRPr="00A34140" w:rsidRDefault="00FD16EE" w:rsidP="00FD16EE">
            <w:pPr>
              <w:rPr>
                <w:sz w:val="20"/>
                <w:szCs w:val="20"/>
                <w:lang w:val="ro-RO"/>
              </w:rPr>
            </w:pPr>
            <w:proofErr w:type="spellStart"/>
            <w:r w:rsidRPr="007F229C">
              <w:rPr>
                <w:sz w:val="18"/>
                <w:szCs w:val="18"/>
              </w:rPr>
              <w:t>Discuții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în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cadrul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instituției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publice</w:t>
            </w:r>
            <w:proofErr w:type="spellEnd"/>
            <w:r w:rsidRPr="007F229C">
              <w:rPr>
                <w:sz w:val="18"/>
                <w:szCs w:val="18"/>
              </w:rPr>
              <w:t xml:space="preserve">, </w:t>
            </w:r>
            <w:proofErr w:type="spellStart"/>
            <w:r w:rsidRPr="007F229C">
              <w:rPr>
                <w:sz w:val="18"/>
                <w:szCs w:val="18"/>
              </w:rPr>
              <w:t>activități</w:t>
            </w:r>
            <w:proofErr w:type="spellEnd"/>
            <w:r w:rsidRPr="007F229C">
              <w:rPr>
                <w:sz w:val="18"/>
                <w:szCs w:val="18"/>
              </w:rPr>
              <w:t xml:space="preserve"> practice, </w:t>
            </w:r>
            <w:proofErr w:type="spellStart"/>
            <w:r w:rsidRPr="007F229C">
              <w:rPr>
                <w:sz w:val="18"/>
                <w:szCs w:val="18"/>
              </w:rPr>
              <w:t>activități</w:t>
            </w:r>
            <w:proofErr w:type="spellEnd"/>
            <w:r w:rsidRPr="007F229C">
              <w:rPr>
                <w:sz w:val="18"/>
                <w:szCs w:val="18"/>
              </w:rPr>
              <w:t xml:space="preserve"> de </w:t>
            </w:r>
            <w:proofErr w:type="spellStart"/>
            <w:r w:rsidRPr="007F229C">
              <w:rPr>
                <w:sz w:val="18"/>
                <w:szCs w:val="18"/>
              </w:rPr>
              <w:t>teren</w:t>
            </w:r>
            <w:proofErr w:type="spellEnd"/>
          </w:p>
        </w:tc>
      </w:tr>
      <w:tr w:rsidR="00FD16EE" w:rsidRPr="00A34140" w14:paraId="0F2B252A" w14:textId="77777777" w:rsidTr="006611B6">
        <w:trPr>
          <w:trHeight w:val="190"/>
        </w:trPr>
        <w:tc>
          <w:tcPr>
            <w:tcW w:w="2553" w:type="pct"/>
          </w:tcPr>
          <w:p w14:paraId="7CFD4030" w14:textId="77777777" w:rsidR="00FD16EE" w:rsidRPr="007F229C" w:rsidRDefault="00FD16EE" w:rsidP="00FD16EE">
            <w:pPr>
              <w:adjustRightInd w:val="0"/>
              <w:ind w:left="57" w:right="57"/>
              <w:jc w:val="both"/>
              <w:rPr>
                <w:b/>
                <w:sz w:val="18"/>
                <w:szCs w:val="18"/>
                <w:lang w:val="ro-RO"/>
              </w:rPr>
            </w:pPr>
            <w:r w:rsidRPr="007F229C">
              <w:rPr>
                <w:b/>
                <w:sz w:val="18"/>
                <w:szCs w:val="18"/>
                <w:lang w:val="ro-RO"/>
              </w:rPr>
              <w:t xml:space="preserve">3. Aspecte privind resursele umane din </w:t>
            </w:r>
            <w:proofErr w:type="spellStart"/>
            <w:r w:rsidRPr="007F229C">
              <w:rPr>
                <w:b/>
                <w:sz w:val="18"/>
                <w:szCs w:val="18"/>
                <w:lang w:val="ro-RO"/>
              </w:rPr>
              <w:t>instituţiile</w:t>
            </w:r>
            <w:proofErr w:type="spellEnd"/>
            <w:r w:rsidRPr="007F229C">
              <w:rPr>
                <w:b/>
                <w:sz w:val="18"/>
                <w:szCs w:val="18"/>
                <w:lang w:val="ro-RO"/>
              </w:rPr>
              <w:t>/</w:t>
            </w:r>
            <w:proofErr w:type="spellStart"/>
            <w:r w:rsidRPr="007F229C">
              <w:rPr>
                <w:b/>
                <w:sz w:val="18"/>
                <w:szCs w:val="18"/>
                <w:lang w:val="ro-RO"/>
              </w:rPr>
              <w:t>autorităţile</w:t>
            </w:r>
            <w:proofErr w:type="spellEnd"/>
            <w:r w:rsidRPr="007F229C">
              <w:rPr>
                <w:b/>
                <w:sz w:val="18"/>
                <w:szCs w:val="18"/>
                <w:lang w:val="ro-RO"/>
              </w:rPr>
              <w:t xml:space="preserve"> publice locale</w:t>
            </w:r>
          </w:p>
          <w:p w14:paraId="1A94741D" w14:textId="77777777" w:rsidR="00FD16EE" w:rsidRPr="007F229C" w:rsidRDefault="00FD16EE" w:rsidP="00FD16EE">
            <w:pPr>
              <w:adjustRightInd w:val="0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-</w:t>
            </w:r>
            <w:r w:rsidRPr="007F229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Funcţiile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 de bază, valorile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 sistemul de  management al resurselor umane în domeniul public;</w:t>
            </w:r>
          </w:p>
          <w:p w14:paraId="4C374DFB" w14:textId="77777777" w:rsidR="00FD16EE" w:rsidRPr="007F229C" w:rsidRDefault="00FD16EE" w:rsidP="00FD16EE">
            <w:pPr>
              <w:adjustRightInd w:val="0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 xml:space="preserve">- Structura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funcţiilor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 publice din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instituţiile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>/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autorităţile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 publice locale ;</w:t>
            </w:r>
          </w:p>
          <w:p w14:paraId="00B78109" w14:textId="77777777" w:rsidR="00FD16EE" w:rsidRPr="007F229C" w:rsidRDefault="00FD16EE" w:rsidP="00FD16EE">
            <w:pPr>
              <w:adjustRightInd w:val="0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 xml:space="preserve">-Identificarea metodelor de integrare a noilor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angajaţi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 la locul de muncă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 de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evidenţă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 a personalului;</w:t>
            </w:r>
          </w:p>
          <w:p w14:paraId="1ADDEA7F" w14:textId="77777777" w:rsidR="00FD16EE" w:rsidRPr="007F229C" w:rsidRDefault="00FD16EE" w:rsidP="00FD16EE">
            <w:pPr>
              <w:adjustRightInd w:val="0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 xml:space="preserve">-Identificarea tipurilor de comunicare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organizaţională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 a stilului de management practicat;</w:t>
            </w:r>
          </w:p>
          <w:p w14:paraId="33DC282B" w14:textId="4E79D4C4" w:rsidR="00FD16EE" w:rsidRPr="00A34140" w:rsidRDefault="00FD16EE" w:rsidP="00FD16EE">
            <w:pPr>
              <w:rPr>
                <w:sz w:val="20"/>
                <w:szCs w:val="20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 xml:space="preserve">-Activitatea de control în respectarea deciziilor manageriale, a prevederilor Codului etic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 deontologic al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funcţionarilor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 publici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/sau a Regulamentului Intern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 efectele nerespectării acestora.</w:t>
            </w:r>
          </w:p>
        </w:tc>
        <w:tc>
          <w:tcPr>
            <w:tcW w:w="426" w:type="pct"/>
          </w:tcPr>
          <w:p w14:paraId="1FFDC4C7" w14:textId="77777777" w:rsidR="00FD16EE" w:rsidRPr="00A34140" w:rsidRDefault="00FD16EE" w:rsidP="00FD16EE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4B953065" w14:textId="77777777" w:rsidR="00FD16EE" w:rsidRPr="007F229C" w:rsidRDefault="00FD16EE" w:rsidP="00FD16EE">
            <w:pPr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 xml:space="preserve">Expunerea,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conversaţia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explicaţia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, </w:t>
            </w:r>
          </w:p>
          <w:p w14:paraId="6572C0E3" w14:textId="356E712D" w:rsidR="00FD16EE" w:rsidRPr="00A34140" w:rsidRDefault="00FD16EE" w:rsidP="00FD16EE">
            <w:pPr>
              <w:rPr>
                <w:sz w:val="20"/>
                <w:szCs w:val="20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studiul de caz.</w:t>
            </w:r>
          </w:p>
        </w:tc>
        <w:tc>
          <w:tcPr>
            <w:tcW w:w="1012" w:type="pct"/>
          </w:tcPr>
          <w:p w14:paraId="7E5E9FF3" w14:textId="34633CA6" w:rsidR="00FD16EE" w:rsidRPr="00A34140" w:rsidRDefault="00FD16EE" w:rsidP="00FD16EE">
            <w:pPr>
              <w:rPr>
                <w:sz w:val="20"/>
                <w:szCs w:val="20"/>
                <w:lang w:val="ro-RO"/>
              </w:rPr>
            </w:pPr>
            <w:proofErr w:type="spellStart"/>
            <w:r w:rsidRPr="007F229C">
              <w:rPr>
                <w:sz w:val="18"/>
                <w:szCs w:val="18"/>
              </w:rPr>
              <w:t>Discuții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în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cadrul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instituției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publice</w:t>
            </w:r>
            <w:proofErr w:type="spellEnd"/>
            <w:r w:rsidRPr="007F229C">
              <w:rPr>
                <w:sz w:val="18"/>
                <w:szCs w:val="18"/>
              </w:rPr>
              <w:t xml:space="preserve">, </w:t>
            </w:r>
            <w:proofErr w:type="spellStart"/>
            <w:r w:rsidRPr="007F229C">
              <w:rPr>
                <w:sz w:val="18"/>
                <w:szCs w:val="18"/>
              </w:rPr>
              <w:t>activități</w:t>
            </w:r>
            <w:proofErr w:type="spellEnd"/>
            <w:r w:rsidRPr="007F229C">
              <w:rPr>
                <w:sz w:val="18"/>
                <w:szCs w:val="18"/>
              </w:rPr>
              <w:t xml:space="preserve"> practice, </w:t>
            </w:r>
            <w:proofErr w:type="spellStart"/>
            <w:r w:rsidRPr="007F229C">
              <w:rPr>
                <w:sz w:val="18"/>
                <w:szCs w:val="18"/>
              </w:rPr>
              <w:t>activități</w:t>
            </w:r>
            <w:proofErr w:type="spellEnd"/>
            <w:r w:rsidRPr="007F229C">
              <w:rPr>
                <w:sz w:val="18"/>
                <w:szCs w:val="18"/>
              </w:rPr>
              <w:t xml:space="preserve"> de </w:t>
            </w:r>
            <w:proofErr w:type="spellStart"/>
            <w:r w:rsidRPr="007F229C">
              <w:rPr>
                <w:sz w:val="18"/>
                <w:szCs w:val="18"/>
              </w:rPr>
              <w:t>teren</w:t>
            </w:r>
            <w:proofErr w:type="spellEnd"/>
          </w:p>
        </w:tc>
      </w:tr>
      <w:tr w:rsidR="00FD16EE" w:rsidRPr="00A34140" w14:paraId="05BCC271" w14:textId="77777777" w:rsidTr="006611B6">
        <w:trPr>
          <w:trHeight w:val="190"/>
        </w:trPr>
        <w:tc>
          <w:tcPr>
            <w:tcW w:w="2553" w:type="pct"/>
          </w:tcPr>
          <w:p w14:paraId="20EDA6AC" w14:textId="77777777" w:rsidR="00FD16EE" w:rsidRPr="007F229C" w:rsidRDefault="00FD16EE" w:rsidP="00FD16EE">
            <w:pPr>
              <w:adjustRightInd w:val="0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7F229C">
              <w:rPr>
                <w:bCs/>
                <w:sz w:val="18"/>
                <w:szCs w:val="18"/>
                <w:lang w:val="ro-RO"/>
              </w:rPr>
              <w:t>4</w:t>
            </w:r>
            <w:r w:rsidRPr="007F229C">
              <w:rPr>
                <w:b/>
                <w:bCs/>
                <w:sz w:val="18"/>
                <w:szCs w:val="18"/>
                <w:lang w:val="ro-RO"/>
              </w:rPr>
              <w:t>.</w:t>
            </w:r>
            <w:r w:rsidRPr="007F229C">
              <w:rPr>
                <w:b/>
                <w:bCs/>
                <w:spacing w:val="37"/>
                <w:sz w:val="18"/>
                <w:szCs w:val="18"/>
                <w:lang w:val="ro-RO"/>
              </w:rPr>
              <w:t xml:space="preserve"> </w:t>
            </w:r>
            <w:r w:rsidRPr="007F229C">
              <w:rPr>
                <w:b/>
                <w:sz w:val="18"/>
                <w:szCs w:val="18"/>
                <w:lang w:val="ro-RO"/>
              </w:rPr>
              <w:t>Aspecte procedurale privind adoptarea</w:t>
            </w:r>
            <w:r w:rsidRPr="007F229C">
              <w:rPr>
                <w:b/>
                <w:spacing w:val="-2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7F229C">
              <w:rPr>
                <w:b/>
                <w:sz w:val="18"/>
                <w:szCs w:val="18"/>
                <w:lang w:val="ro-RO"/>
              </w:rPr>
              <w:t>şi</w:t>
            </w:r>
            <w:proofErr w:type="spellEnd"/>
            <w:r w:rsidRPr="007F229C">
              <w:rPr>
                <w:b/>
                <w:sz w:val="18"/>
                <w:szCs w:val="18"/>
                <w:lang w:val="ro-RO"/>
              </w:rPr>
              <w:t xml:space="preserve"> e</w:t>
            </w:r>
            <w:r w:rsidRPr="007F229C">
              <w:rPr>
                <w:b/>
                <w:spacing w:val="-3"/>
                <w:sz w:val="18"/>
                <w:szCs w:val="18"/>
                <w:lang w:val="ro-RO"/>
              </w:rPr>
              <w:t>m</w:t>
            </w:r>
            <w:r w:rsidRPr="007F229C">
              <w:rPr>
                <w:b/>
                <w:sz w:val="18"/>
                <w:szCs w:val="18"/>
                <w:lang w:val="ro-RO"/>
              </w:rPr>
              <w:t>iterea actel</w:t>
            </w:r>
            <w:r w:rsidRPr="007F229C">
              <w:rPr>
                <w:b/>
                <w:spacing w:val="-3"/>
                <w:sz w:val="18"/>
                <w:szCs w:val="18"/>
                <w:lang w:val="ro-RO"/>
              </w:rPr>
              <w:t>o</w:t>
            </w:r>
            <w:r w:rsidRPr="007F229C">
              <w:rPr>
                <w:b/>
                <w:sz w:val="18"/>
                <w:szCs w:val="18"/>
                <w:lang w:val="ro-RO"/>
              </w:rPr>
              <w:t>r ad</w:t>
            </w:r>
            <w:r w:rsidRPr="007F229C">
              <w:rPr>
                <w:b/>
                <w:spacing w:val="-3"/>
                <w:sz w:val="18"/>
                <w:szCs w:val="18"/>
                <w:lang w:val="ro-RO"/>
              </w:rPr>
              <w:t>m</w:t>
            </w:r>
            <w:r w:rsidRPr="007F229C">
              <w:rPr>
                <w:b/>
                <w:sz w:val="18"/>
                <w:szCs w:val="18"/>
                <w:lang w:val="ro-RO"/>
              </w:rPr>
              <w:t>inistrative</w:t>
            </w:r>
            <w:r w:rsidRPr="007F229C">
              <w:rPr>
                <w:b/>
                <w:spacing w:val="-3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7F229C">
              <w:rPr>
                <w:b/>
                <w:sz w:val="18"/>
                <w:szCs w:val="18"/>
                <w:lang w:val="ro-RO"/>
              </w:rPr>
              <w:t>şi</w:t>
            </w:r>
            <w:proofErr w:type="spellEnd"/>
            <w:r w:rsidRPr="007F229C">
              <w:rPr>
                <w:b/>
                <w:sz w:val="18"/>
                <w:szCs w:val="18"/>
                <w:lang w:val="ro-RO"/>
              </w:rPr>
              <w:t xml:space="preserve"> </w:t>
            </w:r>
            <w:r w:rsidRPr="007F229C">
              <w:rPr>
                <w:b/>
                <w:spacing w:val="-3"/>
                <w:sz w:val="18"/>
                <w:szCs w:val="18"/>
                <w:lang w:val="ro-RO"/>
              </w:rPr>
              <w:t>d</w:t>
            </w:r>
            <w:r w:rsidRPr="007F229C">
              <w:rPr>
                <w:b/>
                <w:sz w:val="18"/>
                <w:szCs w:val="18"/>
                <w:lang w:val="ro-RO"/>
              </w:rPr>
              <w:t>e stare ci</w:t>
            </w:r>
            <w:r w:rsidRPr="007F229C">
              <w:rPr>
                <w:b/>
                <w:spacing w:val="-3"/>
                <w:sz w:val="18"/>
                <w:szCs w:val="18"/>
                <w:lang w:val="ro-RO"/>
              </w:rPr>
              <w:t>v</w:t>
            </w:r>
            <w:r w:rsidRPr="007F229C">
              <w:rPr>
                <w:b/>
                <w:sz w:val="18"/>
                <w:szCs w:val="18"/>
                <w:lang w:val="ro-RO"/>
              </w:rPr>
              <w:t>ilă:</w:t>
            </w:r>
            <w:r w:rsidRPr="007F229C">
              <w:rPr>
                <w:sz w:val="18"/>
                <w:szCs w:val="18"/>
                <w:lang w:val="ro-RO"/>
              </w:rPr>
              <w:t xml:space="preserve"> </w:t>
            </w:r>
          </w:p>
          <w:p w14:paraId="581FC928" w14:textId="77777777" w:rsidR="00FD16EE" w:rsidRPr="007F229C" w:rsidRDefault="00FD16EE" w:rsidP="00FD16EE">
            <w:pPr>
              <w:adjustRightInd w:val="0"/>
              <w:ind w:left="57" w:right="57"/>
              <w:rPr>
                <w:sz w:val="18"/>
                <w:szCs w:val="18"/>
                <w:lang w:val="it-IT"/>
              </w:rPr>
            </w:pPr>
            <w:r w:rsidRPr="007F229C">
              <w:rPr>
                <w:sz w:val="18"/>
                <w:szCs w:val="18"/>
                <w:lang w:val="it-IT"/>
              </w:rPr>
              <w:t>- regle</w:t>
            </w:r>
            <w:r w:rsidRPr="007F229C">
              <w:rPr>
                <w:spacing w:val="-3"/>
                <w:sz w:val="18"/>
                <w:szCs w:val="18"/>
                <w:lang w:val="it-IT"/>
              </w:rPr>
              <w:t>m</w:t>
            </w:r>
            <w:r w:rsidRPr="007F229C">
              <w:rPr>
                <w:sz w:val="18"/>
                <w:szCs w:val="18"/>
                <w:lang w:val="it-IT"/>
              </w:rPr>
              <w:t>entare;</w:t>
            </w:r>
          </w:p>
          <w:p w14:paraId="5674F7F8" w14:textId="77777777" w:rsidR="00FD16EE" w:rsidRPr="007F229C" w:rsidRDefault="00FD16EE" w:rsidP="00FD16EE">
            <w:pPr>
              <w:adjustRightInd w:val="0"/>
              <w:ind w:left="57" w:right="57"/>
              <w:rPr>
                <w:sz w:val="18"/>
                <w:szCs w:val="18"/>
                <w:lang w:val="it-IT"/>
              </w:rPr>
            </w:pPr>
            <w:r w:rsidRPr="007F229C">
              <w:rPr>
                <w:spacing w:val="-2"/>
                <w:sz w:val="18"/>
                <w:szCs w:val="18"/>
                <w:lang w:val="it-IT"/>
              </w:rPr>
              <w:t>-</w:t>
            </w:r>
            <w:r w:rsidRPr="007F229C">
              <w:rPr>
                <w:sz w:val="18"/>
                <w:szCs w:val="18"/>
                <w:lang w:val="it-IT"/>
              </w:rPr>
              <w:t xml:space="preserve"> </w:t>
            </w:r>
            <w:r w:rsidRPr="007F229C">
              <w:rPr>
                <w:spacing w:val="-2"/>
                <w:sz w:val="18"/>
                <w:szCs w:val="18"/>
                <w:lang w:val="it-IT"/>
              </w:rPr>
              <w:t>procedu</w:t>
            </w:r>
            <w:r w:rsidRPr="007F229C">
              <w:rPr>
                <w:sz w:val="18"/>
                <w:szCs w:val="18"/>
                <w:lang w:val="it-IT"/>
              </w:rPr>
              <w:t>ra</w:t>
            </w:r>
            <w:r w:rsidRPr="007F229C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7F229C">
              <w:rPr>
                <w:sz w:val="18"/>
                <w:szCs w:val="18"/>
                <w:lang w:val="it-IT"/>
              </w:rPr>
              <w:t>de</w:t>
            </w:r>
            <w:r w:rsidRPr="007F229C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7F229C">
              <w:rPr>
                <w:sz w:val="18"/>
                <w:szCs w:val="18"/>
                <w:lang w:val="it-IT"/>
              </w:rPr>
              <w:t>adoptare şi e</w:t>
            </w:r>
            <w:r w:rsidRPr="007F229C">
              <w:rPr>
                <w:spacing w:val="-3"/>
                <w:sz w:val="18"/>
                <w:szCs w:val="18"/>
                <w:lang w:val="it-IT"/>
              </w:rPr>
              <w:t>m</w:t>
            </w:r>
            <w:r w:rsidRPr="007F229C">
              <w:rPr>
                <w:sz w:val="18"/>
                <w:szCs w:val="18"/>
                <w:lang w:val="it-IT"/>
              </w:rPr>
              <w:t>itere, c</w:t>
            </w:r>
            <w:r w:rsidRPr="007F229C">
              <w:rPr>
                <w:spacing w:val="-3"/>
                <w:sz w:val="18"/>
                <w:szCs w:val="18"/>
                <w:lang w:val="it-IT"/>
              </w:rPr>
              <w:t>o</w:t>
            </w:r>
            <w:r w:rsidRPr="007F229C">
              <w:rPr>
                <w:sz w:val="18"/>
                <w:szCs w:val="18"/>
                <w:lang w:val="it-IT"/>
              </w:rPr>
              <w:t>ndiţ</w:t>
            </w:r>
            <w:r w:rsidRPr="007F229C">
              <w:rPr>
                <w:spacing w:val="-2"/>
                <w:sz w:val="18"/>
                <w:szCs w:val="18"/>
                <w:lang w:val="it-IT"/>
              </w:rPr>
              <w:t>ii</w:t>
            </w:r>
            <w:r w:rsidRPr="007F229C">
              <w:rPr>
                <w:sz w:val="18"/>
                <w:szCs w:val="18"/>
                <w:lang w:val="it-IT"/>
              </w:rPr>
              <w:t xml:space="preserve"> </w:t>
            </w:r>
            <w:r w:rsidRPr="007F229C">
              <w:rPr>
                <w:spacing w:val="-2"/>
                <w:sz w:val="18"/>
                <w:szCs w:val="18"/>
                <w:lang w:val="it-IT"/>
              </w:rPr>
              <w:t>de</w:t>
            </w:r>
            <w:r w:rsidRPr="007F229C">
              <w:rPr>
                <w:sz w:val="18"/>
                <w:szCs w:val="18"/>
                <w:lang w:val="it-IT"/>
              </w:rPr>
              <w:t xml:space="preserve"> </w:t>
            </w:r>
            <w:r w:rsidRPr="007F229C">
              <w:rPr>
                <w:spacing w:val="-2"/>
                <w:sz w:val="18"/>
                <w:szCs w:val="18"/>
                <w:lang w:val="it-IT"/>
              </w:rPr>
              <w:t>fon</w:t>
            </w:r>
            <w:r w:rsidRPr="007F229C">
              <w:rPr>
                <w:sz w:val="18"/>
                <w:szCs w:val="18"/>
                <w:lang w:val="it-IT"/>
              </w:rPr>
              <w:t xml:space="preserve">d şi </w:t>
            </w:r>
            <w:r w:rsidRPr="007F229C">
              <w:rPr>
                <w:spacing w:val="-2"/>
                <w:sz w:val="18"/>
                <w:szCs w:val="18"/>
                <w:lang w:val="it-IT"/>
              </w:rPr>
              <w:t>f</w:t>
            </w:r>
            <w:r w:rsidRPr="007F229C">
              <w:rPr>
                <w:sz w:val="18"/>
                <w:szCs w:val="18"/>
                <w:lang w:val="it-IT"/>
              </w:rPr>
              <w:t>or</w:t>
            </w:r>
            <w:r w:rsidRPr="007F229C">
              <w:rPr>
                <w:spacing w:val="-3"/>
                <w:sz w:val="18"/>
                <w:szCs w:val="18"/>
                <w:lang w:val="it-IT"/>
              </w:rPr>
              <w:t>m</w:t>
            </w:r>
            <w:r w:rsidRPr="007F229C">
              <w:rPr>
                <w:sz w:val="18"/>
                <w:szCs w:val="18"/>
                <w:lang w:val="it-IT"/>
              </w:rPr>
              <w:t>ă</w:t>
            </w:r>
          </w:p>
          <w:p w14:paraId="6059C945" w14:textId="77777777" w:rsidR="00FD16EE" w:rsidRPr="007F229C" w:rsidRDefault="00FD16EE" w:rsidP="00FD16EE">
            <w:pPr>
              <w:adjustRightInd w:val="0"/>
              <w:ind w:left="57" w:right="57"/>
              <w:rPr>
                <w:sz w:val="18"/>
                <w:szCs w:val="18"/>
                <w:lang w:val="it-IT"/>
              </w:rPr>
            </w:pPr>
            <w:r w:rsidRPr="007F229C">
              <w:rPr>
                <w:sz w:val="18"/>
                <w:szCs w:val="18"/>
                <w:lang w:val="it-IT"/>
              </w:rPr>
              <w:t>- efecte ale actel</w:t>
            </w:r>
            <w:r w:rsidRPr="007F229C">
              <w:rPr>
                <w:spacing w:val="-3"/>
                <w:sz w:val="18"/>
                <w:szCs w:val="18"/>
                <w:lang w:val="it-IT"/>
              </w:rPr>
              <w:t>o</w:t>
            </w:r>
            <w:r w:rsidRPr="007F229C">
              <w:rPr>
                <w:sz w:val="18"/>
                <w:szCs w:val="18"/>
                <w:lang w:val="it-IT"/>
              </w:rPr>
              <w:t>r ad</w:t>
            </w:r>
            <w:r w:rsidRPr="007F229C">
              <w:rPr>
                <w:spacing w:val="-3"/>
                <w:sz w:val="18"/>
                <w:szCs w:val="18"/>
                <w:lang w:val="it-IT"/>
              </w:rPr>
              <w:t>m</w:t>
            </w:r>
            <w:r w:rsidRPr="007F229C">
              <w:rPr>
                <w:sz w:val="18"/>
                <w:szCs w:val="18"/>
                <w:lang w:val="it-IT"/>
              </w:rPr>
              <w:t>inistrative</w:t>
            </w:r>
            <w:r w:rsidRPr="007F229C">
              <w:rPr>
                <w:spacing w:val="-3"/>
                <w:sz w:val="18"/>
                <w:szCs w:val="18"/>
                <w:lang w:val="it-IT"/>
              </w:rPr>
              <w:t xml:space="preserve"> </w:t>
            </w:r>
            <w:r w:rsidRPr="007F229C">
              <w:rPr>
                <w:sz w:val="18"/>
                <w:szCs w:val="18"/>
                <w:lang w:val="it-IT"/>
              </w:rPr>
              <w:t xml:space="preserve">şi </w:t>
            </w:r>
            <w:r w:rsidRPr="007F229C">
              <w:rPr>
                <w:spacing w:val="-3"/>
                <w:sz w:val="18"/>
                <w:szCs w:val="18"/>
                <w:lang w:val="it-IT"/>
              </w:rPr>
              <w:t>d</w:t>
            </w:r>
            <w:r w:rsidRPr="007F229C">
              <w:rPr>
                <w:sz w:val="18"/>
                <w:szCs w:val="18"/>
                <w:lang w:val="it-IT"/>
              </w:rPr>
              <w:t>e stare ci</w:t>
            </w:r>
            <w:r w:rsidRPr="007F229C">
              <w:rPr>
                <w:spacing w:val="-3"/>
                <w:sz w:val="18"/>
                <w:szCs w:val="18"/>
                <w:lang w:val="it-IT"/>
              </w:rPr>
              <w:t>v</w:t>
            </w:r>
            <w:r w:rsidRPr="007F229C">
              <w:rPr>
                <w:sz w:val="18"/>
                <w:szCs w:val="18"/>
                <w:lang w:val="it-IT"/>
              </w:rPr>
              <w:t>ilă</w:t>
            </w:r>
          </w:p>
          <w:p w14:paraId="6F8B56A6" w14:textId="77777777" w:rsidR="00FD16EE" w:rsidRPr="007F229C" w:rsidRDefault="00FD16EE" w:rsidP="00FD16EE">
            <w:pPr>
              <w:adjustRightInd w:val="0"/>
              <w:ind w:left="57" w:right="57"/>
              <w:jc w:val="both"/>
              <w:rPr>
                <w:sz w:val="18"/>
                <w:szCs w:val="18"/>
                <w:lang w:val="it-IT"/>
              </w:rPr>
            </w:pPr>
            <w:r w:rsidRPr="007F229C">
              <w:rPr>
                <w:sz w:val="18"/>
                <w:szCs w:val="18"/>
                <w:lang w:val="it-IT"/>
              </w:rPr>
              <w:t>-</w:t>
            </w:r>
            <w:r w:rsidRPr="007F229C">
              <w:rPr>
                <w:spacing w:val="5"/>
                <w:sz w:val="18"/>
                <w:szCs w:val="18"/>
                <w:lang w:val="it-IT"/>
              </w:rPr>
              <w:t xml:space="preserve"> </w:t>
            </w:r>
            <w:r w:rsidRPr="007F229C">
              <w:rPr>
                <w:sz w:val="18"/>
                <w:szCs w:val="18"/>
                <w:lang w:val="it-IT"/>
              </w:rPr>
              <w:t>ci</w:t>
            </w:r>
            <w:r w:rsidRPr="007F229C">
              <w:rPr>
                <w:spacing w:val="-2"/>
                <w:sz w:val="18"/>
                <w:szCs w:val="18"/>
                <w:lang w:val="it-IT"/>
              </w:rPr>
              <w:t>r</w:t>
            </w:r>
            <w:r w:rsidRPr="007F229C">
              <w:rPr>
                <w:sz w:val="18"/>
                <w:szCs w:val="18"/>
                <w:lang w:val="it-IT"/>
              </w:rPr>
              <w:t>cuit</w:t>
            </w:r>
            <w:r w:rsidRPr="007F229C">
              <w:rPr>
                <w:spacing w:val="-3"/>
                <w:sz w:val="18"/>
                <w:szCs w:val="18"/>
                <w:lang w:val="it-IT"/>
              </w:rPr>
              <w:t>u</w:t>
            </w:r>
            <w:r w:rsidRPr="007F229C">
              <w:rPr>
                <w:sz w:val="18"/>
                <w:szCs w:val="18"/>
                <w:lang w:val="it-IT"/>
              </w:rPr>
              <w:t>l</w:t>
            </w:r>
            <w:r w:rsidRPr="007F229C">
              <w:rPr>
                <w:spacing w:val="5"/>
                <w:sz w:val="18"/>
                <w:szCs w:val="18"/>
                <w:lang w:val="it-IT"/>
              </w:rPr>
              <w:t xml:space="preserve"> </w:t>
            </w:r>
            <w:r w:rsidRPr="007F229C">
              <w:rPr>
                <w:sz w:val="18"/>
                <w:szCs w:val="18"/>
                <w:lang w:val="it-IT"/>
              </w:rPr>
              <w:t xml:space="preserve"> docu</w:t>
            </w:r>
            <w:r w:rsidRPr="007F229C">
              <w:rPr>
                <w:spacing w:val="-3"/>
                <w:sz w:val="18"/>
                <w:szCs w:val="18"/>
                <w:lang w:val="it-IT"/>
              </w:rPr>
              <w:t>m</w:t>
            </w:r>
            <w:r w:rsidRPr="007F229C">
              <w:rPr>
                <w:sz w:val="18"/>
                <w:szCs w:val="18"/>
                <w:lang w:val="it-IT"/>
              </w:rPr>
              <w:t xml:space="preserve">entelor </w:t>
            </w:r>
            <w:r w:rsidRPr="007F229C">
              <w:rPr>
                <w:spacing w:val="5"/>
                <w:sz w:val="18"/>
                <w:szCs w:val="18"/>
                <w:lang w:val="it-IT"/>
              </w:rPr>
              <w:t xml:space="preserve"> </w:t>
            </w:r>
            <w:r w:rsidRPr="007F229C">
              <w:rPr>
                <w:sz w:val="18"/>
                <w:szCs w:val="18"/>
                <w:lang w:val="it-IT"/>
              </w:rPr>
              <w:t>şi</w:t>
            </w:r>
            <w:r w:rsidRPr="007F229C">
              <w:rPr>
                <w:spacing w:val="5"/>
                <w:sz w:val="18"/>
                <w:szCs w:val="18"/>
                <w:lang w:val="it-IT"/>
              </w:rPr>
              <w:t xml:space="preserve"> </w:t>
            </w:r>
            <w:r w:rsidRPr="007F229C">
              <w:rPr>
                <w:sz w:val="18"/>
                <w:szCs w:val="18"/>
                <w:lang w:val="it-IT"/>
              </w:rPr>
              <w:t xml:space="preserve"> fluxurile</w:t>
            </w:r>
            <w:r w:rsidRPr="007F229C">
              <w:rPr>
                <w:spacing w:val="5"/>
                <w:sz w:val="18"/>
                <w:szCs w:val="18"/>
                <w:lang w:val="it-IT"/>
              </w:rPr>
              <w:t xml:space="preserve"> </w:t>
            </w:r>
            <w:r w:rsidRPr="007F229C">
              <w:rPr>
                <w:sz w:val="18"/>
                <w:szCs w:val="18"/>
                <w:lang w:val="it-IT"/>
              </w:rPr>
              <w:t xml:space="preserve"> infor</w:t>
            </w:r>
            <w:r w:rsidRPr="007F229C">
              <w:rPr>
                <w:spacing w:val="-3"/>
                <w:sz w:val="18"/>
                <w:szCs w:val="18"/>
                <w:lang w:val="it-IT"/>
              </w:rPr>
              <w:t>ma</w:t>
            </w:r>
            <w:r w:rsidRPr="007F229C">
              <w:rPr>
                <w:sz w:val="18"/>
                <w:szCs w:val="18"/>
                <w:lang w:val="it-IT"/>
              </w:rPr>
              <w:t>ţionale</w:t>
            </w:r>
            <w:r w:rsidRPr="007F229C">
              <w:rPr>
                <w:spacing w:val="5"/>
                <w:sz w:val="18"/>
                <w:szCs w:val="18"/>
                <w:lang w:val="it-IT"/>
              </w:rPr>
              <w:t xml:space="preserve"> </w:t>
            </w:r>
            <w:r w:rsidRPr="007F229C">
              <w:rPr>
                <w:sz w:val="18"/>
                <w:szCs w:val="18"/>
                <w:lang w:val="it-IT"/>
              </w:rPr>
              <w:t xml:space="preserve"> s</w:t>
            </w:r>
            <w:r w:rsidRPr="007F229C">
              <w:rPr>
                <w:spacing w:val="-3"/>
                <w:sz w:val="18"/>
                <w:szCs w:val="18"/>
                <w:lang w:val="it-IT"/>
              </w:rPr>
              <w:t>p</w:t>
            </w:r>
            <w:r w:rsidRPr="007F229C">
              <w:rPr>
                <w:sz w:val="18"/>
                <w:szCs w:val="18"/>
                <w:lang w:val="it-IT"/>
              </w:rPr>
              <w:t>ecifice.</w:t>
            </w:r>
          </w:p>
          <w:p w14:paraId="4F87FE70" w14:textId="77777777" w:rsidR="00FD16EE" w:rsidRPr="007F229C" w:rsidRDefault="00FD16EE" w:rsidP="00FD16EE">
            <w:pPr>
              <w:adjustRightInd w:val="0"/>
              <w:ind w:left="57" w:right="57"/>
              <w:jc w:val="both"/>
              <w:rPr>
                <w:sz w:val="18"/>
                <w:szCs w:val="18"/>
                <w:lang w:val="it-IT"/>
              </w:rPr>
            </w:pPr>
          </w:p>
          <w:p w14:paraId="1B5D93B1" w14:textId="2F38EA53" w:rsidR="00FD16EE" w:rsidRPr="007F229C" w:rsidRDefault="00FD16EE" w:rsidP="00FD16EE">
            <w:pPr>
              <w:adjustRightInd w:val="0"/>
              <w:ind w:left="57" w:right="57"/>
              <w:jc w:val="both"/>
              <w:rPr>
                <w:b/>
                <w:sz w:val="18"/>
                <w:szCs w:val="18"/>
                <w:lang w:val="ro-RO"/>
              </w:rPr>
            </w:pPr>
            <w:r w:rsidRPr="007F229C">
              <w:rPr>
                <w:b/>
                <w:bCs/>
                <w:sz w:val="18"/>
                <w:szCs w:val="18"/>
                <w:lang w:val="pt-BR"/>
              </w:rPr>
              <w:t>Se vor studia organigrame, regulamente, hotarâri  şi decizii, fişe bibliografice, chestionare sau alte instrumente de cercetare utilizate în instituţiile de practică.</w:t>
            </w:r>
          </w:p>
        </w:tc>
        <w:tc>
          <w:tcPr>
            <w:tcW w:w="426" w:type="pct"/>
          </w:tcPr>
          <w:p w14:paraId="6FF7A4D2" w14:textId="77777777" w:rsidR="00FD16EE" w:rsidRPr="00A34140" w:rsidRDefault="00FD16EE" w:rsidP="00FD16EE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473CF911" w14:textId="77777777" w:rsidR="00FD16EE" w:rsidRPr="007F229C" w:rsidRDefault="00FD16EE" w:rsidP="00FD16EE">
            <w:pPr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 xml:space="preserve">Expunerea,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conversaţia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7F229C">
              <w:rPr>
                <w:sz w:val="18"/>
                <w:szCs w:val="18"/>
                <w:lang w:val="ro-RO"/>
              </w:rPr>
              <w:t>explicaţia</w:t>
            </w:r>
            <w:proofErr w:type="spellEnd"/>
            <w:r w:rsidRPr="007F229C">
              <w:rPr>
                <w:sz w:val="18"/>
                <w:szCs w:val="18"/>
                <w:lang w:val="ro-RO"/>
              </w:rPr>
              <w:t xml:space="preserve">, </w:t>
            </w:r>
          </w:p>
          <w:p w14:paraId="0A7AFCFC" w14:textId="092BDB78" w:rsidR="00FD16EE" w:rsidRPr="00A34140" w:rsidRDefault="00FD16EE" w:rsidP="00FD16EE">
            <w:pPr>
              <w:rPr>
                <w:sz w:val="20"/>
                <w:szCs w:val="20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studiul de caz.</w:t>
            </w:r>
          </w:p>
        </w:tc>
        <w:tc>
          <w:tcPr>
            <w:tcW w:w="1012" w:type="pct"/>
          </w:tcPr>
          <w:p w14:paraId="2B480A38" w14:textId="5B7DA142" w:rsidR="00FD16EE" w:rsidRPr="00A34140" w:rsidRDefault="00FD16EE" w:rsidP="00FD16EE">
            <w:pPr>
              <w:rPr>
                <w:sz w:val="20"/>
                <w:szCs w:val="20"/>
                <w:lang w:val="ro-RO"/>
              </w:rPr>
            </w:pPr>
            <w:proofErr w:type="spellStart"/>
            <w:r w:rsidRPr="007F229C">
              <w:rPr>
                <w:sz w:val="18"/>
                <w:szCs w:val="18"/>
              </w:rPr>
              <w:t>Discuții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în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cadrul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instituției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publice</w:t>
            </w:r>
            <w:proofErr w:type="spellEnd"/>
            <w:r w:rsidRPr="007F229C">
              <w:rPr>
                <w:sz w:val="18"/>
                <w:szCs w:val="18"/>
              </w:rPr>
              <w:t xml:space="preserve">, </w:t>
            </w:r>
            <w:proofErr w:type="spellStart"/>
            <w:r w:rsidRPr="007F229C">
              <w:rPr>
                <w:sz w:val="18"/>
                <w:szCs w:val="18"/>
              </w:rPr>
              <w:t>activități</w:t>
            </w:r>
            <w:proofErr w:type="spellEnd"/>
            <w:r w:rsidRPr="007F229C">
              <w:rPr>
                <w:sz w:val="18"/>
                <w:szCs w:val="18"/>
              </w:rPr>
              <w:t xml:space="preserve"> practice, </w:t>
            </w:r>
            <w:proofErr w:type="spellStart"/>
            <w:r w:rsidRPr="007F229C">
              <w:rPr>
                <w:sz w:val="18"/>
                <w:szCs w:val="18"/>
              </w:rPr>
              <w:t>activități</w:t>
            </w:r>
            <w:proofErr w:type="spellEnd"/>
            <w:r w:rsidRPr="007F229C">
              <w:rPr>
                <w:sz w:val="18"/>
                <w:szCs w:val="18"/>
              </w:rPr>
              <w:t xml:space="preserve"> de </w:t>
            </w:r>
            <w:proofErr w:type="spellStart"/>
            <w:r w:rsidRPr="007F229C">
              <w:rPr>
                <w:sz w:val="18"/>
                <w:szCs w:val="18"/>
              </w:rPr>
              <w:t>teren</w:t>
            </w:r>
            <w:proofErr w:type="spellEnd"/>
          </w:p>
        </w:tc>
      </w:tr>
      <w:tr w:rsidR="00A34140" w:rsidRPr="00A34140" w14:paraId="65DE085B" w14:textId="77777777" w:rsidTr="006611B6">
        <w:trPr>
          <w:trHeight w:val="190"/>
        </w:trPr>
        <w:tc>
          <w:tcPr>
            <w:tcW w:w="2553" w:type="pct"/>
          </w:tcPr>
          <w:p w14:paraId="05A99F6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426" w:type="pct"/>
          </w:tcPr>
          <w:p w14:paraId="575564B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0206D8EB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BBC679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35438F73" w14:textId="77777777" w:rsidTr="006611B6">
        <w:trPr>
          <w:trHeight w:val="190"/>
        </w:trPr>
        <w:tc>
          <w:tcPr>
            <w:tcW w:w="2553" w:type="pct"/>
          </w:tcPr>
          <w:p w14:paraId="11F3845F" w14:textId="367A46D8" w:rsidR="0062362C" w:rsidRPr="00A34140" w:rsidRDefault="001110ED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26" w:type="pct"/>
          </w:tcPr>
          <w:p w14:paraId="4629E6E9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508C4D8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187794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71230A8A" w14:textId="77777777" w:rsidTr="006611B6">
        <w:trPr>
          <w:trHeight w:val="190"/>
        </w:trPr>
        <w:tc>
          <w:tcPr>
            <w:tcW w:w="2553" w:type="pct"/>
          </w:tcPr>
          <w:p w14:paraId="7BE30AA3" w14:textId="77777777" w:rsidR="0062362C" w:rsidRPr="00A34140" w:rsidRDefault="0062362C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501C039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5DC2220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7BA12C07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478A038B" w14:textId="77777777" w:rsidTr="006611B6">
        <w:tc>
          <w:tcPr>
            <w:tcW w:w="5000" w:type="pct"/>
            <w:gridSpan w:val="4"/>
          </w:tcPr>
          <w:p w14:paraId="5ED5B4E8" w14:textId="77777777" w:rsidR="0062362C" w:rsidRPr="00A34140" w:rsidRDefault="0062362C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441BF623" w14:textId="77777777" w:rsidTr="006611B6">
        <w:tc>
          <w:tcPr>
            <w:tcW w:w="5000" w:type="pct"/>
            <w:gridSpan w:val="4"/>
          </w:tcPr>
          <w:p w14:paraId="14B6CE7B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A34140" w14:paraId="482A7F04" w14:textId="77777777" w:rsidTr="006611B6">
        <w:tc>
          <w:tcPr>
            <w:tcW w:w="5000" w:type="pct"/>
            <w:gridSpan w:val="4"/>
          </w:tcPr>
          <w:p w14:paraId="0AD930AE" w14:textId="22DE54D5" w:rsidR="001110ED" w:rsidRPr="001110ED" w:rsidRDefault="001110ED" w:rsidP="001110ED">
            <w:pPr>
              <w:numPr>
                <w:ilvl w:val="0"/>
                <w:numId w:val="3"/>
              </w:numPr>
              <w:tabs>
                <w:tab w:val="clear" w:pos="720"/>
              </w:tabs>
              <w:rPr>
                <w:sz w:val="20"/>
                <w:szCs w:val="20"/>
                <w:lang w:val="ro-RO"/>
              </w:rPr>
            </w:pPr>
            <w:r w:rsidRPr="001110ED">
              <w:rPr>
                <w:sz w:val="20"/>
                <w:szCs w:val="20"/>
                <w:lang w:val="ro-RO"/>
              </w:rPr>
              <w:t>Drept administrativ. Serviciul public. Proprietatea publică / Vasilica Negruț. - București : Editura C.H. Beck, 2020, 194 p. ; 24 cm, ISBN 978-606-18-1030-7, cota III 28225</w:t>
            </w:r>
          </w:p>
          <w:p w14:paraId="492D4081" w14:textId="1DD9CE0C" w:rsidR="001110ED" w:rsidRPr="001110ED" w:rsidRDefault="001110ED" w:rsidP="001110ED">
            <w:pPr>
              <w:numPr>
                <w:ilvl w:val="0"/>
                <w:numId w:val="3"/>
              </w:numPr>
              <w:tabs>
                <w:tab w:val="clear" w:pos="720"/>
              </w:tabs>
              <w:rPr>
                <w:sz w:val="20"/>
                <w:szCs w:val="20"/>
                <w:lang w:val="ro-RO"/>
              </w:rPr>
            </w:pPr>
            <w:r w:rsidRPr="001110ED">
              <w:rPr>
                <w:sz w:val="20"/>
                <w:szCs w:val="20"/>
                <w:lang w:val="ro-RO"/>
              </w:rPr>
              <w:t>Drept administrativ. Volumul II. Dreptul administrativ al bunurilor. Ediția a IV-a / Ovidiu Podaru. - București : Editura Hamangiu, 2024, 372 p. ; 21 cm, ISBN 978-606-27-2606-5, cota II 58279</w:t>
            </w:r>
          </w:p>
          <w:p w14:paraId="68105EAA" w14:textId="2A7E25C2" w:rsidR="001110ED" w:rsidRPr="001110ED" w:rsidRDefault="001110ED" w:rsidP="001110ED">
            <w:pPr>
              <w:numPr>
                <w:ilvl w:val="0"/>
                <w:numId w:val="3"/>
              </w:numPr>
              <w:tabs>
                <w:tab w:val="clear" w:pos="720"/>
              </w:tabs>
              <w:rPr>
                <w:sz w:val="20"/>
                <w:szCs w:val="20"/>
                <w:lang w:val="ro-RO"/>
              </w:rPr>
            </w:pPr>
            <w:r w:rsidRPr="001110ED">
              <w:rPr>
                <w:sz w:val="20"/>
                <w:szCs w:val="20"/>
                <w:lang w:val="ro-RO"/>
              </w:rPr>
              <w:t>Noţiuni introductive [Text tipărit] : Organizarea administraţiei publice: Funcţia publică şi funcţionarul public. Vol. 1 / Dan Constantin Mâţă. - București : Editura Universul Juridic, 2022, 460 p. ; 24 cm - (Curs Universitar), ISBN 978-606-39-1169-9,cota III 28215</w:t>
            </w:r>
          </w:p>
          <w:p w14:paraId="570C9CBD" w14:textId="2A497D0A" w:rsidR="001110ED" w:rsidRPr="001110ED" w:rsidRDefault="001110ED" w:rsidP="001110ED">
            <w:pPr>
              <w:numPr>
                <w:ilvl w:val="0"/>
                <w:numId w:val="3"/>
              </w:numPr>
              <w:tabs>
                <w:tab w:val="clear" w:pos="720"/>
              </w:tabs>
              <w:rPr>
                <w:sz w:val="20"/>
                <w:szCs w:val="20"/>
                <w:lang w:val="ro-RO"/>
              </w:rPr>
            </w:pPr>
            <w:r w:rsidRPr="001110ED">
              <w:rPr>
                <w:sz w:val="20"/>
                <w:szCs w:val="20"/>
                <w:lang w:val="ro-RO"/>
              </w:rPr>
              <w:t>Daunele morale în sfera contenciosului administrativ / Mihai Băeșu, Florin-Ioan Băișanu, George Cristian Ioan. - București : Editura Universul Juridic, 2024, 297 p. ; 21 cm – (Biblioteca practică de drept administrativ şi fiscal), ISBN 978-606-39-1449-2, cota II 58257</w:t>
            </w:r>
            <w:r w:rsidRPr="001110ED">
              <w:rPr>
                <w:sz w:val="20"/>
                <w:szCs w:val="20"/>
                <w:lang w:val="ro-RO"/>
              </w:rPr>
              <w:tab/>
            </w:r>
          </w:p>
          <w:p w14:paraId="19E5D79A" w14:textId="4FC31196" w:rsidR="001110ED" w:rsidRPr="001110ED" w:rsidRDefault="001110ED" w:rsidP="001110ED">
            <w:pPr>
              <w:numPr>
                <w:ilvl w:val="0"/>
                <w:numId w:val="3"/>
              </w:numPr>
              <w:tabs>
                <w:tab w:val="clear" w:pos="720"/>
              </w:tabs>
              <w:rPr>
                <w:sz w:val="20"/>
                <w:szCs w:val="20"/>
                <w:lang w:val="ro-RO"/>
              </w:rPr>
            </w:pPr>
            <w:r w:rsidRPr="001110ED">
              <w:rPr>
                <w:sz w:val="20"/>
                <w:szCs w:val="20"/>
                <w:lang w:val="ro-RO"/>
              </w:rPr>
              <w:t>Legea contenciosului administrativ nr. 554/2004. Legislație conexă și jurisprudență / Iuliana Riciu. - București : Editura Universul Juridic, 2024, 150 p. ; 21 cm - (Pro Lege), ISBN 978-606-39-1367-9, cota II 58259</w:t>
            </w:r>
          </w:p>
          <w:p w14:paraId="218CF9BA" w14:textId="6C7C28FC" w:rsidR="001110ED" w:rsidRPr="001110ED" w:rsidRDefault="001110ED" w:rsidP="001110ED">
            <w:pPr>
              <w:numPr>
                <w:ilvl w:val="0"/>
                <w:numId w:val="3"/>
              </w:numPr>
              <w:tabs>
                <w:tab w:val="clear" w:pos="720"/>
              </w:tabs>
              <w:rPr>
                <w:sz w:val="20"/>
                <w:szCs w:val="20"/>
                <w:lang w:val="ro-RO"/>
              </w:rPr>
            </w:pPr>
            <w:r w:rsidRPr="001110ED">
              <w:rPr>
                <w:sz w:val="20"/>
                <w:szCs w:val="20"/>
                <w:lang w:val="ro-RO"/>
              </w:rPr>
              <w:t>Știința administrației. Ediția a III-a, revăzută și adăugită / Mădălina Tomescu. - București : Editura Pro Universitaria, 2022, 308 p. ; 25 cm, ISBN 978-606-26-1500-0, cota III 28266</w:t>
            </w:r>
          </w:p>
          <w:p w14:paraId="385512B0" w14:textId="3B9C9BE1" w:rsidR="001110ED" w:rsidRPr="001110ED" w:rsidRDefault="001110ED" w:rsidP="001110ED">
            <w:pPr>
              <w:numPr>
                <w:ilvl w:val="0"/>
                <w:numId w:val="3"/>
              </w:numPr>
              <w:tabs>
                <w:tab w:val="clear" w:pos="720"/>
              </w:tabs>
              <w:rPr>
                <w:sz w:val="20"/>
                <w:szCs w:val="20"/>
                <w:lang w:val="ro-RO"/>
              </w:rPr>
            </w:pPr>
            <w:r w:rsidRPr="001110ED">
              <w:rPr>
                <w:sz w:val="20"/>
                <w:szCs w:val="20"/>
                <w:lang w:val="ro-RO"/>
              </w:rPr>
              <w:t>Descentralizarea administrativă, între drept și ideologie / Ana Maria Ambroșa. - Iași : Editura Institutul European, 2023, 213 p. : h. ; 24 cm - (Texte de frontieră), ISBN 978-606-24-0378-2, cota III 28306</w:t>
            </w:r>
          </w:p>
          <w:p w14:paraId="32BAB3AB" w14:textId="3846D903" w:rsidR="001110ED" w:rsidRPr="001110ED" w:rsidRDefault="001110ED" w:rsidP="001110ED">
            <w:pPr>
              <w:numPr>
                <w:ilvl w:val="0"/>
                <w:numId w:val="3"/>
              </w:numPr>
              <w:tabs>
                <w:tab w:val="clear" w:pos="720"/>
              </w:tabs>
              <w:rPr>
                <w:sz w:val="20"/>
                <w:szCs w:val="20"/>
                <w:lang w:val="ro-RO"/>
              </w:rPr>
            </w:pPr>
            <w:r w:rsidRPr="001110ED">
              <w:rPr>
                <w:sz w:val="20"/>
                <w:szCs w:val="20"/>
                <w:lang w:val="ro-RO"/>
              </w:rPr>
              <w:t>e-Guvernarea. Transformarea digitală a administrației publice / Vasile Baltac. – București : Editura Ujmag, 2024, 191 p. ; 24 cm e-guvernarea – (Informatică), ISBN 978-606-26-1892-6, cota III 28259</w:t>
            </w:r>
            <w:r w:rsidRPr="001110ED">
              <w:rPr>
                <w:sz w:val="20"/>
                <w:szCs w:val="20"/>
                <w:lang w:val="ro-RO"/>
              </w:rPr>
              <w:tab/>
            </w:r>
          </w:p>
          <w:p w14:paraId="7FBE720E" w14:textId="77777777" w:rsidR="0062362C" w:rsidRPr="00A34140" w:rsidRDefault="0062362C" w:rsidP="001110ED">
            <w:pPr>
              <w:ind w:left="162"/>
              <w:rPr>
                <w:sz w:val="20"/>
                <w:szCs w:val="20"/>
                <w:lang w:val="ro-RO"/>
              </w:rPr>
            </w:pPr>
          </w:p>
        </w:tc>
      </w:tr>
    </w:tbl>
    <w:p w14:paraId="2157A714" w14:textId="77777777" w:rsidR="0062362C" w:rsidRPr="00A34140" w:rsidRDefault="0062362C" w:rsidP="0062362C">
      <w:pPr>
        <w:rPr>
          <w:b/>
          <w:sz w:val="20"/>
          <w:szCs w:val="20"/>
          <w:lang w:val="ro-RO"/>
        </w:rPr>
      </w:pPr>
    </w:p>
    <w:p w14:paraId="59EAA195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945B77C" w14:textId="67ECA087" w:rsidR="0062362C" w:rsidRPr="00A34140" w:rsidRDefault="0062362C" w:rsidP="00DE393A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3774"/>
        <w:gridCol w:w="2402"/>
        <w:gridCol w:w="1572"/>
      </w:tblGrid>
      <w:tr w:rsidR="00A34140" w:rsidRPr="00A34140" w14:paraId="53B1E1EB" w14:textId="77777777" w:rsidTr="00DE393A">
        <w:trPr>
          <w:trHeight w:val="585"/>
        </w:trPr>
        <w:tc>
          <w:tcPr>
            <w:tcW w:w="703" w:type="pct"/>
            <w:vAlign w:val="center"/>
          </w:tcPr>
          <w:p w14:paraId="229CC82C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vAlign w:val="center"/>
          </w:tcPr>
          <w:p w14:paraId="73B7F555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734BA44E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3" w:type="pct"/>
            <w:vAlign w:val="center"/>
          </w:tcPr>
          <w:p w14:paraId="37EB29DD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A34140" w:rsidRPr="00A34140" w14:paraId="7CB9E5A4" w14:textId="77777777" w:rsidTr="00DE393A">
        <w:trPr>
          <w:trHeight w:val="262"/>
        </w:trPr>
        <w:tc>
          <w:tcPr>
            <w:tcW w:w="703" w:type="pct"/>
            <w:vAlign w:val="center"/>
          </w:tcPr>
          <w:p w14:paraId="6A34DE0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2093" w:type="pct"/>
          </w:tcPr>
          <w:p w14:paraId="09364401" w14:textId="0B44964E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01DB9A35" w14:textId="6564BE58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</w:tcPr>
          <w:p w14:paraId="60B78D70" w14:textId="0B64BC2F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A34140" w:rsidRPr="00A34140" w14:paraId="73A75BEE" w14:textId="77777777" w:rsidTr="00DE393A">
        <w:trPr>
          <w:trHeight w:val="262"/>
        </w:trPr>
        <w:tc>
          <w:tcPr>
            <w:tcW w:w="703" w:type="pct"/>
            <w:vAlign w:val="center"/>
          </w:tcPr>
          <w:p w14:paraId="02ABC1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093" w:type="pct"/>
          </w:tcPr>
          <w:p w14:paraId="1221E469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3944450C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</w:tcPr>
          <w:p w14:paraId="0B19B0FC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A34140" w:rsidRPr="00A34140" w14:paraId="04D5F994" w14:textId="77777777" w:rsidTr="00DE393A">
        <w:trPr>
          <w:trHeight w:val="262"/>
        </w:trPr>
        <w:tc>
          <w:tcPr>
            <w:tcW w:w="703" w:type="pct"/>
            <w:vAlign w:val="center"/>
          </w:tcPr>
          <w:p w14:paraId="767EB5F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093" w:type="pct"/>
          </w:tcPr>
          <w:p w14:paraId="7618A6EA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2AC85087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</w:tcPr>
          <w:p w14:paraId="61C605B6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62362C" w:rsidRPr="00A34140" w14:paraId="75D6020F" w14:textId="77777777" w:rsidTr="00DE393A">
        <w:trPr>
          <w:trHeight w:val="262"/>
        </w:trPr>
        <w:tc>
          <w:tcPr>
            <w:tcW w:w="703" w:type="pct"/>
            <w:vAlign w:val="center"/>
          </w:tcPr>
          <w:p w14:paraId="1FD449CE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093" w:type="pct"/>
          </w:tcPr>
          <w:p w14:paraId="7211E5EE" w14:textId="4B41EA89" w:rsidR="001110ED" w:rsidRPr="00FD16EE" w:rsidRDefault="001110ED" w:rsidP="001110ED">
            <w:pPr>
              <w:rPr>
                <w:bCs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t>-</w:t>
            </w:r>
            <w:r w:rsidRPr="00FD16EE">
              <w:rPr>
                <w:bCs/>
                <w:sz w:val="20"/>
                <w:szCs w:val="20"/>
                <w:lang w:val="ro-RO"/>
              </w:rPr>
              <w:tab/>
              <w:t>La începutul stagiului de practică, studentului/master</w:t>
            </w:r>
            <w:r w:rsidR="00921627">
              <w:rPr>
                <w:bCs/>
                <w:sz w:val="20"/>
                <w:szCs w:val="20"/>
                <w:lang w:val="ro-RO"/>
              </w:rPr>
              <w:t>andului i se va pune la dispoziț</w:t>
            </w:r>
            <w:bookmarkStart w:id="0" w:name="_GoBack"/>
            <w:bookmarkEnd w:id="0"/>
            <w:r w:rsidRPr="00FD16EE">
              <w:rPr>
                <w:bCs/>
                <w:sz w:val="20"/>
                <w:szCs w:val="20"/>
                <w:lang w:val="ro-RO"/>
              </w:rPr>
              <w:t xml:space="preserve">ie, prin cadrul didactic supervizor al stagiului de practică, toate documentele aferente Documentației stagiului de practică (Convenția-Cadru privind stagiul de practică, Anexa 1,  [Anexa 2, Anexa 3, Anexa 4 - în format blank], Fișa disciplinei - Practică de specialitate). </w:t>
            </w:r>
          </w:p>
          <w:p w14:paraId="33AECEED" w14:textId="77777777" w:rsidR="001110ED" w:rsidRPr="00FD16EE" w:rsidRDefault="001110ED" w:rsidP="001110ED">
            <w:pPr>
              <w:rPr>
                <w:bCs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t>-</w:t>
            </w:r>
            <w:r w:rsidRPr="00FD16EE">
              <w:rPr>
                <w:bCs/>
                <w:sz w:val="20"/>
                <w:szCs w:val="20"/>
                <w:lang w:val="ro-RO"/>
              </w:rPr>
              <w:tab/>
              <w:t>Studentul se va asigura că va completa, semna, ștampila și data toate documentele amintite mai sus, conform instrucțiunilor.</w:t>
            </w:r>
          </w:p>
          <w:p w14:paraId="5445307D" w14:textId="77777777" w:rsidR="001110ED" w:rsidRPr="00FD16EE" w:rsidRDefault="001110ED" w:rsidP="001110ED">
            <w:pPr>
              <w:rPr>
                <w:bCs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t xml:space="preserve">Colocviu </w:t>
            </w:r>
          </w:p>
          <w:p w14:paraId="7D6215CE" w14:textId="77777777" w:rsidR="001110ED" w:rsidRPr="00FD16EE" w:rsidRDefault="001110ED" w:rsidP="001110ED">
            <w:pPr>
              <w:rPr>
                <w:bCs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t>La sfârşitul perioadei de practică, la Colocviu, fiecare student va preda şi va susţine DOCUMENTAȚIA STAGIULUI DE PRACTICĂ. Aceasta va conține următoarele:</w:t>
            </w:r>
          </w:p>
          <w:p w14:paraId="36EB7D57" w14:textId="77777777" w:rsidR="001110ED" w:rsidRPr="00FD16EE" w:rsidRDefault="001110ED" w:rsidP="001110ED">
            <w:pPr>
              <w:rPr>
                <w:bCs/>
                <w:sz w:val="20"/>
                <w:szCs w:val="20"/>
                <w:lang w:val="ro-RO"/>
              </w:rPr>
            </w:pPr>
          </w:p>
          <w:p w14:paraId="0334560A" w14:textId="77777777" w:rsidR="001110ED" w:rsidRPr="00FD16EE" w:rsidRDefault="001110ED" w:rsidP="001110ED">
            <w:pPr>
              <w:rPr>
                <w:bCs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t>-</w:t>
            </w:r>
            <w:r w:rsidRPr="00FD16EE">
              <w:rPr>
                <w:bCs/>
                <w:sz w:val="20"/>
                <w:szCs w:val="20"/>
                <w:lang w:val="ro-RO"/>
              </w:rPr>
              <w:tab/>
              <w:t>CONVENŢIA-CADRU privind efectuarea stagiului de practică în cadrul programelor de studii universitare de licenţă/masterat (inclusiv Anexa 1 la aceasta – Portofoliul de practică, parte integrantă a Convenției);</w:t>
            </w:r>
          </w:p>
          <w:p w14:paraId="09D57289" w14:textId="77777777" w:rsidR="001110ED" w:rsidRPr="00FD16EE" w:rsidRDefault="001110ED" w:rsidP="001110ED">
            <w:pPr>
              <w:rPr>
                <w:bCs/>
                <w:sz w:val="20"/>
                <w:szCs w:val="20"/>
                <w:lang w:val="ro-RO"/>
              </w:rPr>
            </w:pPr>
          </w:p>
          <w:p w14:paraId="5C97AE63" w14:textId="77777777" w:rsidR="001110ED" w:rsidRPr="00FD16EE" w:rsidRDefault="001110ED" w:rsidP="001110ED">
            <w:pPr>
              <w:rPr>
                <w:bCs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t>-</w:t>
            </w:r>
            <w:r w:rsidRPr="00FD16EE">
              <w:rPr>
                <w:bCs/>
                <w:sz w:val="20"/>
                <w:szCs w:val="20"/>
                <w:lang w:val="ro-RO"/>
              </w:rPr>
              <w:tab/>
              <w:t>Un centralizator/raport (caiet)</w:t>
            </w:r>
          </w:p>
          <w:p w14:paraId="4209FAC6" w14:textId="77777777" w:rsidR="001110ED" w:rsidRPr="00FD16EE" w:rsidRDefault="001110ED" w:rsidP="001110ED">
            <w:pPr>
              <w:rPr>
                <w:bCs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t>în care vor fi consemnate</w:t>
            </w:r>
          </w:p>
          <w:p w14:paraId="13E6614A" w14:textId="77777777" w:rsidR="001110ED" w:rsidRPr="00FD16EE" w:rsidRDefault="001110ED" w:rsidP="001110ED">
            <w:pPr>
              <w:rPr>
                <w:bCs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t>principalele activităţi desfăşurate</w:t>
            </w:r>
          </w:p>
          <w:p w14:paraId="082F01D1" w14:textId="77777777" w:rsidR="001110ED" w:rsidRPr="00FD16EE" w:rsidRDefault="001110ED" w:rsidP="001110ED">
            <w:pPr>
              <w:rPr>
                <w:bCs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t>în practică, cât şi aspecte tratate</w:t>
            </w:r>
          </w:p>
          <w:p w14:paraId="0E656FAB" w14:textId="77777777" w:rsidR="001110ED" w:rsidRPr="00FD16EE" w:rsidRDefault="001110ED" w:rsidP="001110ED">
            <w:pPr>
              <w:rPr>
                <w:bCs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t>din punct de vedere teoretic, cu următoarele componente:</w:t>
            </w:r>
          </w:p>
          <w:p w14:paraId="6479A432" w14:textId="77777777" w:rsidR="001110ED" w:rsidRPr="00FD16EE" w:rsidRDefault="001110ED" w:rsidP="001110ED">
            <w:pPr>
              <w:rPr>
                <w:bCs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t></w:t>
            </w:r>
            <w:r w:rsidRPr="00FD16EE">
              <w:rPr>
                <w:bCs/>
                <w:sz w:val="20"/>
                <w:szCs w:val="20"/>
                <w:lang w:val="ro-RO"/>
              </w:rPr>
              <w:tab/>
              <w:t>Anexa 2. Fişa de evaluare a stagiului de practică.Fişă de evaluare a stagiului de practică</w:t>
            </w:r>
          </w:p>
          <w:p w14:paraId="299D1165" w14:textId="77777777" w:rsidR="001110ED" w:rsidRPr="00FD16EE" w:rsidRDefault="001110ED" w:rsidP="001110ED">
            <w:pPr>
              <w:rPr>
                <w:bCs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t></w:t>
            </w:r>
            <w:r w:rsidRPr="00FD16EE">
              <w:rPr>
                <w:bCs/>
                <w:sz w:val="20"/>
                <w:szCs w:val="20"/>
                <w:lang w:val="ro-RO"/>
              </w:rPr>
              <w:tab/>
              <w:t>Anexa 3. Fişă de instruire colectivă</w:t>
            </w:r>
          </w:p>
          <w:p w14:paraId="09B11381" w14:textId="77777777" w:rsidR="001110ED" w:rsidRPr="00FD16EE" w:rsidRDefault="001110ED" w:rsidP="001110ED">
            <w:pPr>
              <w:rPr>
                <w:bCs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t>privind securitatea şi sănătatea în muncă</w:t>
            </w:r>
          </w:p>
          <w:p w14:paraId="6945FE19" w14:textId="77777777" w:rsidR="001110ED" w:rsidRPr="00FD16EE" w:rsidRDefault="001110ED" w:rsidP="001110ED">
            <w:pPr>
              <w:rPr>
                <w:bCs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t></w:t>
            </w:r>
            <w:r w:rsidRPr="00FD16EE">
              <w:rPr>
                <w:bCs/>
                <w:sz w:val="20"/>
                <w:szCs w:val="20"/>
                <w:lang w:val="ro-RO"/>
              </w:rPr>
              <w:tab/>
              <w:t>Anexa 4. Jurnalul de practică</w:t>
            </w:r>
          </w:p>
          <w:p w14:paraId="3D31F4CD" w14:textId="77777777" w:rsidR="001110ED" w:rsidRPr="00FD16EE" w:rsidRDefault="001110ED" w:rsidP="001110ED">
            <w:pPr>
              <w:rPr>
                <w:bCs/>
                <w:sz w:val="20"/>
                <w:szCs w:val="20"/>
                <w:lang w:val="ro-RO"/>
              </w:rPr>
            </w:pPr>
          </w:p>
          <w:p w14:paraId="40892FA5" w14:textId="77777777" w:rsidR="001110ED" w:rsidRPr="00FD16EE" w:rsidRDefault="001110ED" w:rsidP="001110ED">
            <w:pPr>
              <w:rPr>
                <w:bCs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t>-</w:t>
            </w:r>
            <w:r w:rsidRPr="00FD16EE">
              <w:rPr>
                <w:bCs/>
                <w:sz w:val="20"/>
                <w:szCs w:val="20"/>
                <w:lang w:val="ro-RO"/>
              </w:rPr>
              <w:tab/>
              <w:t>Un dosar de practică ce</w:t>
            </w:r>
          </w:p>
          <w:p w14:paraId="69F5983E" w14:textId="77777777" w:rsidR="001110ED" w:rsidRPr="00FD16EE" w:rsidRDefault="001110ED" w:rsidP="001110ED">
            <w:pPr>
              <w:rPr>
                <w:bCs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t>include acte specifice instituţiei</w:t>
            </w:r>
          </w:p>
          <w:p w14:paraId="0DDE716C" w14:textId="77777777" w:rsidR="001110ED" w:rsidRPr="00FD16EE" w:rsidRDefault="001110ED" w:rsidP="001110ED">
            <w:pPr>
              <w:rPr>
                <w:bCs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t>în care s-a desfăşurat practica</w:t>
            </w:r>
          </w:p>
          <w:p w14:paraId="29B1E91E" w14:textId="77777777" w:rsidR="001110ED" w:rsidRPr="00FD16EE" w:rsidRDefault="001110ED" w:rsidP="001110ED">
            <w:pPr>
              <w:rPr>
                <w:bCs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t>(Se vor anexa orice documente</w:t>
            </w:r>
          </w:p>
          <w:p w14:paraId="2948F62C" w14:textId="77777777" w:rsidR="001110ED" w:rsidRPr="00FD16EE" w:rsidRDefault="001110ED" w:rsidP="001110ED">
            <w:pPr>
              <w:rPr>
                <w:bCs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t>ilustrative (organigrame,</w:t>
            </w:r>
          </w:p>
          <w:p w14:paraId="6F18BA64" w14:textId="77777777" w:rsidR="001110ED" w:rsidRPr="00FD16EE" w:rsidRDefault="001110ED" w:rsidP="001110ED">
            <w:pPr>
              <w:rPr>
                <w:bCs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t>regulamente, hotarâri şi decizii,</w:t>
            </w:r>
          </w:p>
          <w:p w14:paraId="22B38850" w14:textId="77777777" w:rsidR="001110ED" w:rsidRPr="00FD16EE" w:rsidRDefault="001110ED" w:rsidP="001110ED">
            <w:pPr>
              <w:rPr>
                <w:bCs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t>fişe bibliografice, chestionare</w:t>
            </w:r>
          </w:p>
          <w:p w14:paraId="5C8133D0" w14:textId="77777777" w:rsidR="001110ED" w:rsidRPr="00FD16EE" w:rsidRDefault="001110ED" w:rsidP="001110ED">
            <w:pPr>
              <w:rPr>
                <w:bCs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t>sau alte instrumente de</w:t>
            </w:r>
          </w:p>
          <w:p w14:paraId="63AD88BA" w14:textId="77777777" w:rsidR="001110ED" w:rsidRPr="00FD16EE" w:rsidRDefault="001110ED" w:rsidP="001110ED">
            <w:pPr>
              <w:rPr>
                <w:bCs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t>cercetare, concluzii ale</w:t>
            </w:r>
          </w:p>
          <w:p w14:paraId="1363436E" w14:textId="77777777" w:rsidR="001110ED" w:rsidRPr="00FD16EE" w:rsidRDefault="001110ED" w:rsidP="001110ED">
            <w:pPr>
              <w:rPr>
                <w:bCs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t>cercetărilor realizate).</w:t>
            </w:r>
          </w:p>
          <w:p w14:paraId="621E901A" w14:textId="77777777" w:rsidR="001110ED" w:rsidRPr="00FD16EE" w:rsidRDefault="001110ED" w:rsidP="001110ED">
            <w:pPr>
              <w:rPr>
                <w:bCs/>
                <w:sz w:val="20"/>
                <w:szCs w:val="20"/>
                <w:lang w:val="ro-RO"/>
              </w:rPr>
            </w:pPr>
          </w:p>
          <w:p w14:paraId="498B17AD" w14:textId="77777777" w:rsidR="001110ED" w:rsidRPr="00FD16EE" w:rsidRDefault="001110ED" w:rsidP="001110ED">
            <w:pPr>
              <w:rPr>
                <w:bCs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t>-</w:t>
            </w:r>
            <w:r w:rsidRPr="00FD16EE">
              <w:rPr>
                <w:bCs/>
                <w:sz w:val="20"/>
                <w:szCs w:val="20"/>
                <w:lang w:val="ro-RO"/>
              </w:rPr>
              <w:tab/>
              <w:t>Un referat cu propuneri pentru</w:t>
            </w:r>
          </w:p>
          <w:p w14:paraId="781826B4" w14:textId="77777777" w:rsidR="001110ED" w:rsidRPr="00FD16EE" w:rsidRDefault="001110ED" w:rsidP="001110ED">
            <w:pPr>
              <w:rPr>
                <w:bCs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lastRenderedPageBreak/>
              <w:t>perfecţionarea activităţii</w:t>
            </w:r>
          </w:p>
          <w:p w14:paraId="5191C5F2" w14:textId="77777777" w:rsidR="001110ED" w:rsidRPr="00FD16EE" w:rsidRDefault="001110ED" w:rsidP="001110ED">
            <w:pPr>
              <w:rPr>
                <w:bCs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t>instituţiei respective.</w:t>
            </w:r>
          </w:p>
          <w:p w14:paraId="6063A6CF" w14:textId="77777777" w:rsidR="001110ED" w:rsidRPr="00FD16EE" w:rsidRDefault="001110ED" w:rsidP="001110ED">
            <w:pPr>
              <w:rPr>
                <w:bCs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t>Calificativul obţinut la evaluarea</w:t>
            </w:r>
          </w:p>
          <w:p w14:paraId="6A03417E" w14:textId="77777777" w:rsidR="001110ED" w:rsidRPr="00FD16EE" w:rsidRDefault="001110ED" w:rsidP="001110ED">
            <w:pPr>
              <w:rPr>
                <w:bCs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t>de către tutorele de practică, dar</w:t>
            </w:r>
          </w:p>
          <w:p w14:paraId="19F46700" w14:textId="77777777" w:rsidR="001110ED" w:rsidRPr="00FD16EE" w:rsidRDefault="001110ED" w:rsidP="001110ED">
            <w:pPr>
              <w:rPr>
                <w:bCs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t>şi cel obţinut la evaluarea</w:t>
            </w:r>
          </w:p>
          <w:p w14:paraId="502037E0" w14:textId="77777777" w:rsidR="001110ED" w:rsidRPr="00FD16EE" w:rsidRDefault="001110ED" w:rsidP="001110ED">
            <w:pPr>
              <w:rPr>
                <w:bCs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t>instrumentelor prezentate mai sus,</w:t>
            </w:r>
          </w:p>
          <w:p w14:paraId="7F0C7426" w14:textId="77777777" w:rsidR="001110ED" w:rsidRPr="00FD16EE" w:rsidRDefault="001110ED" w:rsidP="001110ED">
            <w:pPr>
              <w:rPr>
                <w:bCs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t>precum şi cel de la susţinerea</w:t>
            </w:r>
          </w:p>
          <w:p w14:paraId="1BD0C59A" w14:textId="77777777" w:rsidR="001110ED" w:rsidRPr="00FD16EE" w:rsidRDefault="001110ED" w:rsidP="001110ED">
            <w:pPr>
              <w:rPr>
                <w:bCs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t>colocviului pentru verificarea</w:t>
            </w:r>
          </w:p>
          <w:p w14:paraId="333958B9" w14:textId="77777777" w:rsidR="001110ED" w:rsidRPr="00FD16EE" w:rsidRDefault="001110ED" w:rsidP="001110ED">
            <w:pPr>
              <w:rPr>
                <w:bCs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t>activităţii de practică şi aptitudinilor, abilităţilor,</w:t>
            </w:r>
          </w:p>
          <w:p w14:paraId="3A0D7864" w14:textId="77777777" w:rsidR="001110ED" w:rsidRPr="00FD16EE" w:rsidRDefault="001110ED" w:rsidP="001110ED">
            <w:pPr>
              <w:rPr>
                <w:bCs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t>cunoştinţelor şi competenţelor</w:t>
            </w:r>
          </w:p>
          <w:p w14:paraId="31D05D3C" w14:textId="77777777" w:rsidR="001110ED" w:rsidRPr="00FD16EE" w:rsidRDefault="001110ED" w:rsidP="001110ED">
            <w:pPr>
              <w:rPr>
                <w:bCs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t>dobândite contribuie la acordarea</w:t>
            </w:r>
          </w:p>
          <w:p w14:paraId="21959686" w14:textId="77777777" w:rsidR="001110ED" w:rsidRPr="00FD16EE" w:rsidRDefault="001110ED" w:rsidP="001110ED">
            <w:pPr>
              <w:rPr>
                <w:bCs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t>notei finale, conform procentelor</w:t>
            </w:r>
          </w:p>
          <w:p w14:paraId="2E202FAA" w14:textId="02BC505A" w:rsidR="0062362C" w:rsidRPr="00FD16EE" w:rsidRDefault="001110ED" w:rsidP="001110ED">
            <w:pPr>
              <w:rPr>
                <w:bCs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t>prezentate mai sus.</w:t>
            </w:r>
          </w:p>
        </w:tc>
        <w:tc>
          <w:tcPr>
            <w:tcW w:w="1332" w:type="pct"/>
          </w:tcPr>
          <w:p w14:paraId="7C5A41F6" w14:textId="77777777" w:rsidR="0062362C" w:rsidRPr="00FD16EE" w:rsidRDefault="001110ED" w:rsidP="006611B6">
            <w:pPr>
              <w:rPr>
                <w:bCs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lastRenderedPageBreak/>
              <w:t xml:space="preserve">Susţinere colocviu </w:t>
            </w:r>
          </w:p>
          <w:p w14:paraId="23D15FB5" w14:textId="3311F1EF" w:rsidR="00FD16EE" w:rsidRPr="00FD16EE" w:rsidRDefault="00FD16EE" w:rsidP="006611B6">
            <w:pPr>
              <w:rPr>
                <w:bCs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t>Caiet de practica</w:t>
            </w:r>
          </w:p>
        </w:tc>
        <w:tc>
          <w:tcPr>
            <w:tcW w:w="873" w:type="pct"/>
          </w:tcPr>
          <w:p w14:paraId="32515927" w14:textId="6519D5B5" w:rsidR="0062362C" w:rsidRPr="00FD16EE" w:rsidRDefault="00FD16EE" w:rsidP="006611B6">
            <w:pPr>
              <w:rPr>
                <w:bCs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t>10</w:t>
            </w:r>
            <w:r w:rsidR="001110ED" w:rsidRPr="00FD16EE">
              <w:rPr>
                <w:bCs/>
                <w:sz w:val="20"/>
                <w:szCs w:val="20"/>
                <w:lang w:val="ro-RO"/>
              </w:rPr>
              <w:t>0%</w:t>
            </w:r>
          </w:p>
        </w:tc>
      </w:tr>
    </w:tbl>
    <w:p w14:paraId="0DB4394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3FE3DB25" w14:textId="77777777" w:rsidR="00054DE8" w:rsidRPr="00A34140" w:rsidRDefault="00054DE8" w:rsidP="00054DE8">
      <w:pPr>
        <w:ind w:left="360"/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3064"/>
        <w:gridCol w:w="2889"/>
      </w:tblGrid>
      <w:tr w:rsidR="00A34140" w:rsidRPr="00A34140" w14:paraId="3EFFAC11" w14:textId="77777777" w:rsidTr="00F245D3">
        <w:tc>
          <w:tcPr>
            <w:tcW w:w="1699" w:type="pct"/>
          </w:tcPr>
          <w:p w14:paraId="235AF0B0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72D0460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B1BA6A7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602" w:type="pct"/>
          </w:tcPr>
          <w:p w14:paraId="2ED5375A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44B933A3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</w:t>
            </w:r>
            <w:r w:rsidRPr="00A34140">
              <w:rPr>
                <w:b/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tutorelui</w:t>
            </w:r>
          </w:p>
          <w:p w14:paraId="0FFEDA0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7A3F39FD" w14:textId="77777777" w:rsidTr="00F245D3">
        <w:tc>
          <w:tcPr>
            <w:tcW w:w="1699" w:type="pct"/>
            <w:vAlign w:val="center"/>
          </w:tcPr>
          <w:p w14:paraId="7178DA5F" w14:textId="484A9032" w:rsidR="00054DE8" w:rsidRPr="00FD16EE" w:rsidRDefault="00A34140" w:rsidP="00A34140">
            <w:pPr>
              <w:jc w:val="center"/>
              <w:rPr>
                <w:bCs/>
                <w:color w:val="FF0000"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t>15.09.2025</w:t>
            </w:r>
          </w:p>
        </w:tc>
        <w:tc>
          <w:tcPr>
            <w:tcW w:w="1699" w:type="pct"/>
          </w:tcPr>
          <w:p w14:paraId="7188C52A" w14:textId="1D81E407" w:rsidR="00054DE8" w:rsidRPr="00FD16EE" w:rsidRDefault="001110ED" w:rsidP="00F245D3">
            <w:pPr>
              <w:jc w:val="center"/>
              <w:rPr>
                <w:bCs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t xml:space="preserve">Lector univ.dr. Ungureanu Ciprian Gabriel </w:t>
            </w:r>
          </w:p>
        </w:tc>
        <w:tc>
          <w:tcPr>
            <w:tcW w:w="1602" w:type="pct"/>
          </w:tcPr>
          <w:p w14:paraId="0EF05180" w14:textId="77777777" w:rsidR="00054DE8" w:rsidRPr="00FD16EE" w:rsidRDefault="001110ED" w:rsidP="00F245D3">
            <w:pPr>
              <w:jc w:val="center"/>
              <w:rPr>
                <w:bCs/>
                <w:sz w:val="20"/>
                <w:szCs w:val="20"/>
                <w:lang w:val="ro-RO"/>
              </w:rPr>
            </w:pPr>
            <w:r w:rsidRPr="00FD16EE">
              <w:rPr>
                <w:bCs/>
                <w:sz w:val="20"/>
                <w:szCs w:val="20"/>
                <w:lang w:val="ro-RO"/>
              </w:rPr>
              <w:t>Lector univ.dr. Ungureanu Ciprian Gabriel</w:t>
            </w:r>
          </w:p>
          <w:p w14:paraId="4947605C" w14:textId="77777777" w:rsidR="001110ED" w:rsidRPr="00FD16EE" w:rsidRDefault="001110ED" w:rsidP="00F245D3">
            <w:pPr>
              <w:jc w:val="center"/>
              <w:rPr>
                <w:bCs/>
                <w:sz w:val="20"/>
                <w:szCs w:val="20"/>
                <w:lang w:val="ro-RO"/>
              </w:rPr>
            </w:pPr>
          </w:p>
          <w:p w14:paraId="42A415BA" w14:textId="77777777" w:rsidR="001110ED" w:rsidRPr="00FD16EE" w:rsidRDefault="001110ED" w:rsidP="00F245D3">
            <w:pPr>
              <w:jc w:val="center"/>
              <w:rPr>
                <w:bCs/>
                <w:sz w:val="20"/>
                <w:szCs w:val="20"/>
                <w:lang w:val="ro-RO"/>
              </w:rPr>
            </w:pPr>
          </w:p>
          <w:p w14:paraId="655EA079" w14:textId="1F6AEA5B" w:rsidR="001110ED" w:rsidRPr="00FD16EE" w:rsidRDefault="001110ED" w:rsidP="00F245D3">
            <w:pPr>
              <w:jc w:val="center"/>
              <w:rPr>
                <w:bCs/>
                <w:sz w:val="20"/>
                <w:szCs w:val="20"/>
                <w:lang w:val="ro-RO"/>
              </w:rPr>
            </w:pPr>
          </w:p>
        </w:tc>
      </w:tr>
    </w:tbl>
    <w:p w14:paraId="66A09EA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0F22245E" w14:textId="77777777" w:rsidTr="00F245D3">
        <w:tc>
          <w:tcPr>
            <w:tcW w:w="2500" w:type="pct"/>
          </w:tcPr>
          <w:p w14:paraId="3AF3AE0F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3169482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2F0287D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054DE8" w:rsidRPr="00A34140" w14:paraId="0C4697CD" w14:textId="77777777" w:rsidTr="00F245D3">
        <w:tc>
          <w:tcPr>
            <w:tcW w:w="2500" w:type="pct"/>
            <w:vAlign w:val="center"/>
          </w:tcPr>
          <w:p w14:paraId="2BD9D4C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19.09.2025</w:t>
            </w:r>
          </w:p>
        </w:tc>
        <w:tc>
          <w:tcPr>
            <w:tcW w:w="2500" w:type="pct"/>
          </w:tcPr>
          <w:p w14:paraId="5EC4E40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426DE06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MORARIU Alunica</w:t>
            </w:r>
          </w:p>
        </w:tc>
      </w:tr>
    </w:tbl>
    <w:p w14:paraId="0B3A58C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06DC39E9" w14:textId="77777777" w:rsidTr="00F245D3">
        <w:tc>
          <w:tcPr>
            <w:tcW w:w="2500" w:type="pct"/>
          </w:tcPr>
          <w:p w14:paraId="586CCB2B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60BB1AA5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04FA069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Semnătura directorului de departament </w:t>
            </w:r>
            <w:r w:rsidRPr="00A34140">
              <w:rPr>
                <w:strike/>
                <w:sz w:val="20"/>
                <w:szCs w:val="20"/>
                <w:lang w:val="ro-RO"/>
              </w:rPr>
              <w:t xml:space="preserve"> </w:t>
            </w:r>
          </w:p>
        </w:tc>
      </w:tr>
      <w:tr w:rsidR="00054DE8" w:rsidRPr="00A34140" w14:paraId="67670F21" w14:textId="77777777" w:rsidTr="00F245D3">
        <w:tc>
          <w:tcPr>
            <w:tcW w:w="2500" w:type="pct"/>
            <w:vAlign w:val="center"/>
          </w:tcPr>
          <w:p w14:paraId="49A64BB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0BB30AB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6EAFC00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FLOREA Dumitrița Nicoleta</w:t>
            </w:r>
          </w:p>
        </w:tc>
      </w:tr>
    </w:tbl>
    <w:p w14:paraId="77BC5A8C" w14:textId="77777777" w:rsidR="00054DE8" w:rsidRPr="00A34140" w:rsidRDefault="00054DE8" w:rsidP="00054DE8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57422C4E" w14:textId="77777777" w:rsidTr="00F245D3">
        <w:tc>
          <w:tcPr>
            <w:tcW w:w="2500" w:type="pct"/>
          </w:tcPr>
          <w:p w14:paraId="0FEAACD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2500" w:type="pct"/>
          </w:tcPr>
          <w:p w14:paraId="38F570E0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AF800C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054DE8" w:rsidRPr="00A34140" w14:paraId="4A6948F3" w14:textId="77777777" w:rsidTr="00F245D3">
        <w:tc>
          <w:tcPr>
            <w:tcW w:w="2500" w:type="pct"/>
            <w:vAlign w:val="center"/>
          </w:tcPr>
          <w:p w14:paraId="20AA82A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4863241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1E6CAE5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PASCARIU Liana Teodora</w:t>
            </w:r>
          </w:p>
        </w:tc>
      </w:tr>
    </w:tbl>
    <w:p w14:paraId="44206A18" w14:textId="77777777" w:rsidR="00054DE8" w:rsidRPr="00A34140" w:rsidRDefault="00054DE8" w:rsidP="00054DE8">
      <w:pPr>
        <w:rPr>
          <w:lang w:val="es-ES"/>
        </w:rPr>
      </w:pPr>
    </w:p>
    <w:p w14:paraId="04EFA748" w14:textId="77777777" w:rsidR="008F453C" w:rsidRPr="00A34140" w:rsidRDefault="008F453C" w:rsidP="00054DE8">
      <w:pPr>
        <w:ind w:left="360"/>
        <w:rPr>
          <w:lang w:val="es-ES"/>
        </w:rPr>
      </w:pPr>
    </w:p>
    <w:sectPr w:rsidR="008F453C" w:rsidRPr="00A34140" w:rsidSect="00897306">
      <w:headerReference w:type="default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A9D36D" w14:textId="77777777" w:rsidR="00063381" w:rsidRDefault="00063381" w:rsidP="001011B1">
      <w:r>
        <w:separator/>
      </w:r>
    </w:p>
  </w:endnote>
  <w:endnote w:type="continuationSeparator" w:id="0">
    <w:p w14:paraId="5C092CCB" w14:textId="77777777" w:rsidR="00063381" w:rsidRDefault="00063381" w:rsidP="0010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22C69" w14:textId="7A248DF9" w:rsidR="00682A8B" w:rsidRDefault="008452B0">
    <w:pPr>
      <w:pStyle w:val="Footer"/>
    </w:pPr>
    <w:r>
      <w:rPr>
        <w:rStyle w:val="PageNumber"/>
        <w:rFonts w:eastAsiaTheme="majorEastAsia"/>
      </w:rPr>
      <w:tab/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>
      <w:rPr>
        <w:rStyle w:val="PageNumber"/>
        <w:rFonts w:eastAsiaTheme="majorEastAsia"/>
      </w:rPr>
      <w:fldChar w:fldCharType="separate"/>
    </w:r>
    <w:r w:rsidR="00921627">
      <w:rPr>
        <w:rStyle w:val="PageNumber"/>
        <w:rFonts w:eastAsiaTheme="majorEastAsia"/>
        <w:noProof/>
      </w:rPr>
      <w:t>4</w:t>
    </w:r>
    <w:r>
      <w:rPr>
        <w:rStyle w:val="PageNumber"/>
        <w:rFonts w:eastAsiaTheme="majorEastAsia"/>
      </w:rPr>
      <w:fldChar w:fldCharType="end"/>
    </w:r>
    <w:r>
      <w:rPr>
        <w:rStyle w:val="PageNumber"/>
        <w:rFonts w:eastAsiaTheme="majorEastAsia"/>
      </w:rPr>
      <w:t>/</w:t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NUMPAGES </w:instrText>
    </w:r>
    <w:r>
      <w:rPr>
        <w:rStyle w:val="PageNumber"/>
        <w:rFonts w:eastAsiaTheme="majorEastAsia"/>
      </w:rPr>
      <w:fldChar w:fldCharType="separate"/>
    </w:r>
    <w:r w:rsidR="00921627">
      <w:rPr>
        <w:rStyle w:val="PageNumber"/>
        <w:rFonts w:eastAsiaTheme="majorEastAsia"/>
        <w:noProof/>
      </w:rPr>
      <w:t>5</w:t>
    </w:r>
    <w:r>
      <w:rPr>
        <w:rStyle w:val="PageNumber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18EE62" w14:textId="77777777" w:rsidR="00063381" w:rsidRDefault="00063381" w:rsidP="001011B1">
      <w:r>
        <w:separator/>
      </w:r>
    </w:p>
  </w:footnote>
  <w:footnote w:type="continuationSeparator" w:id="0">
    <w:p w14:paraId="48FFAC42" w14:textId="77777777" w:rsidR="00063381" w:rsidRDefault="00063381" w:rsidP="00101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EC7D0" w14:textId="34BFC41C" w:rsidR="00B64F68" w:rsidRDefault="00B64F68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33F0A" wp14:editId="32263D7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588408848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23075659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49CF60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62A552DD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7B68E2F1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901961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D33F0A" id="Grupare 1" o:spid="_x0000_s1026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" stroked="f">
                <v:textbox inset="0,0,0,0">
                  <w:txbxContent>
                    <w:p w14:paraId="1849CF60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62A552DD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7B68E2F1" w14:textId="77777777" w:rsidR="00B64F68" w:rsidRPr="00491D3A" w:rsidRDefault="00B64F68" w:rsidP="00B64F68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">
                <v:imagedata r:id="rId2" o:title="" cropbottom="2337f" cropleft="10815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A8CF9" w14:textId="4C3B0DFB" w:rsidR="001011B1" w:rsidRDefault="00BC03F3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094228A" wp14:editId="1DFDBF2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5C2C0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D7D1937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333D282D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94228A" id="_x0000_s1029" style="position:absolute;margin-left:0;margin-top:0;width:79.6pt;height:27.85pt;z-index:251658240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5435C2C0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D7D1937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333D282D" w14:textId="77777777" w:rsidR="00BC03F3" w:rsidRPr="00491D3A" w:rsidRDefault="00BC03F3" w:rsidP="00BC03F3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1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A2770DA"/>
    <w:multiLevelType w:val="hybridMultilevel"/>
    <w:tmpl w:val="E01AD752"/>
    <w:lvl w:ilvl="0" w:tplc="50ECEF1A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772AA9"/>
    <w:multiLevelType w:val="hybridMultilevel"/>
    <w:tmpl w:val="205E30A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7821CC">
      <w:start w:val="1"/>
      <w:numFmt w:val="decimal"/>
      <w:lvlText w:val="5.1.%2."/>
      <w:lvlJc w:val="left"/>
      <w:pPr>
        <w:tabs>
          <w:tab w:val="num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6BC260FC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62C"/>
    <w:rsid w:val="00027B63"/>
    <w:rsid w:val="00054DE8"/>
    <w:rsid w:val="00054EA4"/>
    <w:rsid w:val="00063381"/>
    <w:rsid w:val="000B78C8"/>
    <w:rsid w:val="001011B1"/>
    <w:rsid w:val="001110ED"/>
    <w:rsid w:val="001649A9"/>
    <w:rsid w:val="001E537D"/>
    <w:rsid w:val="002B5D06"/>
    <w:rsid w:val="00323918"/>
    <w:rsid w:val="003D1BF9"/>
    <w:rsid w:val="003F7E94"/>
    <w:rsid w:val="00400E9A"/>
    <w:rsid w:val="00422F16"/>
    <w:rsid w:val="00485AB5"/>
    <w:rsid w:val="004C297D"/>
    <w:rsid w:val="00590497"/>
    <w:rsid w:val="005D0548"/>
    <w:rsid w:val="0062362C"/>
    <w:rsid w:val="00682A8B"/>
    <w:rsid w:val="00744C31"/>
    <w:rsid w:val="007A2A6D"/>
    <w:rsid w:val="007A5FBA"/>
    <w:rsid w:val="008452B0"/>
    <w:rsid w:val="00897306"/>
    <w:rsid w:val="008F1E08"/>
    <w:rsid w:val="008F453C"/>
    <w:rsid w:val="00906947"/>
    <w:rsid w:val="00914C68"/>
    <w:rsid w:val="00921627"/>
    <w:rsid w:val="009B05E5"/>
    <w:rsid w:val="00A02FB9"/>
    <w:rsid w:val="00A34140"/>
    <w:rsid w:val="00A71F53"/>
    <w:rsid w:val="00B64F68"/>
    <w:rsid w:val="00B667A9"/>
    <w:rsid w:val="00B83D2A"/>
    <w:rsid w:val="00BC03F3"/>
    <w:rsid w:val="00BE2F7A"/>
    <w:rsid w:val="00C2417C"/>
    <w:rsid w:val="00C44FE6"/>
    <w:rsid w:val="00CA4076"/>
    <w:rsid w:val="00DE393A"/>
    <w:rsid w:val="00FD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94876"/>
  <w15:chartTrackingRefBased/>
  <w15:docId w15:val="{12E7E742-A342-495B-9A5F-4C1D26EB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36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3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36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36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36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36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36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6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6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36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36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36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36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6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36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36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36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3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36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3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36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36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36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36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36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36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362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rsid w:val="0062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62362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623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62362C"/>
  </w:style>
  <w:style w:type="character" w:customStyle="1" w:styleId="fontstyle01">
    <w:name w:val="fontstyle01"/>
    <w:rsid w:val="00914C68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914C68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F1E08"/>
    <w:rPr>
      <w:color w:val="0563C1" w:themeColor="hyperlink"/>
      <w:u w:val="single"/>
    </w:rPr>
  </w:style>
  <w:style w:type="paragraph" w:customStyle="1" w:styleId="Default">
    <w:name w:val="Default"/>
    <w:rsid w:val="008F1E08"/>
    <w:pPr>
      <w:autoSpaceDE w:val="0"/>
      <w:autoSpaceDN w:val="0"/>
      <w:adjustRightInd w:val="0"/>
      <w:spacing w:after="0" w:line="240" w:lineRule="auto"/>
    </w:pPr>
    <w:rPr>
      <w:rFonts w:ascii="Arial Nova" w:hAnsi="Arial Nova" w:cs="Arial Nov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84F1506163E4F991DA8C267CA3A59" ma:contentTypeVersion="5" ma:contentTypeDescription="Creați un document nou." ma:contentTypeScope="" ma:versionID="0a90a0d76d4cd77286c8e0527ecdd8d8">
  <xsd:schema xmlns:xsd="http://www.w3.org/2001/XMLSchema" xmlns:xs="http://www.w3.org/2001/XMLSchema" xmlns:p="http://schemas.microsoft.com/office/2006/metadata/properties" xmlns:ns3="b16b6af9-1908-46eb-95b0-a9081ae57104" targetNamespace="http://schemas.microsoft.com/office/2006/metadata/properties" ma:root="true" ma:fieldsID="0624d5b1e08a4368f84dde77d5cbfd54" ns3:_="">
    <xsd:import namespace="b16b6af9-1908-46eb-95b0-a9081ae5710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b6af9-1908-46eb-95b0-a9081ae5710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6DFB1C-20CB-4150-AC8E-A9CEB63A8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b6af9-1908-46eb-95b0-a9081ae57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14B751-BE82-4186-88B9-5E05CC2137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AE9B53-CD01-4783-B012-39F169BB24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1802</Words>
  <Characters>10273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 Rodica</dc:creator>
  <cp:keywords/>
  <dc:description/>
  <cp:lastModifiedBy>FDSA5</cp:lastModifiedBy>
  <cp:revision>5</cp:revision>
  <dcterms:created xsi:type="dcterms:W3CDTF">2025-10-06T09:43:00Z</dcterms:created>
  <dcterms:modified xsi:type="dcterms:W3CDTF">2025-12-05T23:37:00Z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0x0101003DF84F1506163E4F991DA8C267CA3A59</vt:lpwstr>
  </property>
</Properties>
</file>